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林怡君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資深使用者經驗設計師 ｜ 打造以人為本的數位體驗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+886 912 345 678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xw3vmvzrdn9cmxfyiakg-">
        <w:r>
          <w:rPr>
            <w:sz w:val="18"/>
            <w:szCs w:val="18"/>
          </w:rPr>
          <w:t xml:space="preserve">yichun.lin@example.com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djlgblenbo5hpe5dbafet">
        <w:r>
          <w:rPr>
            <w:sz w:val="18"/>
            <w:szCs w:val="18"/>
          </w:rPr>
          <w:t xml:space="preserve">https://www.behance.net/yichunlin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中國臺灣，大安區，台北市，信義路二段 100 號 8 樓，106</w:t>
      </w:r>
    </w:p>
    <w:p>
      <w:pPr>
        <w:spacing w:after="200" w:line="276"/>
        <w:jc w:val="center"/>
      </w:pPr>
      <w:hyperlink w:history="1" r:id="rIdmytexwsfviqxsqxmndklx">
        <w:r>
          <w:rPr>
            <w:sz w:val="18"/>
            <w:szCs w:val="18"/>
          </w:rPr>
          <w:t xml:space="preserve">@yichunlin</w:t>
        </w:r>
      </w:hyperlink>
      <w:r>
        <w:rPr>
          <w:sz w:val="18"/>
          <w:szCs w:val="18"/>
        </w:rPr>
        <w:t xml:space="preserve"> • </w:t>
      </w:r>
      <w:hyperlink w:history="1" r:id="rIdvgotikdge8dsm5npxqael">
        <w:r>
          <w:rPr>
            <w:sz w:val="18"/>
            <w:szCs w:val="18"/>
          </w:rPr>
          <w:t xml:space="preserve">@yichunlin</w:t>
        </w:r>
      </w:hyperlink>
      <w:r>
        <w:rPr>
          <w:sz w:val="18"/>
          <w:szCs w:val="18"/>
        </w:rPr>
        <w:t xml:space="preserve"> • </w:t>
      </w:r>
      <w:hyperlink w:history="1" r:id="rIdcqnpjj-svb2t-hzyauvif">
        <w:r>
          <w:rPr>
            <w:sz w:val="18"/>
            <w:szCs w:val="18"/>
          </w:rPr>
          <w:t xml:space="preserve">@yichunlin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簡介</w:t>
      </w:r>
    </w:p>
    <w:p>
      <w:pPr>
        <w:spacing w:after="100" w:line="276"/>
      </w:pPr>
      <w:r>
        <w:rPr>
          <w:sz w:val="20"/>
          <w:szCs w:val="20"/>
        </w:rPr>
        <w:t xml:space="preserve">擁有 8 年以上產品設計與使用者研究經驗，專精於 Web 與 App 的 UX 策略、互動設計與設計系統。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主導超過 20 個跨國與本土專案，涵蓋金融科技、電商、SaaS 與醫療照護領域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擅長以質化與量化研究發掘使用者需求，並將研究洞見轉化為具體設計決策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熟悉 Design Sprint、雙鑽石流程與敏捷開發，能有效與產品、工程團隊協作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透過設計系統與反覆原型測試，協助團隊提升開發效率與產品易用性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國立臺灣科技大學</w:t>
      </w:r>
      <w:r>
        <w:rPr>
          <w:sz w:val="18"/>
          <w:szCs w:val="18"/>
        </w:rPr>
        <w:t xml:space="preserve">	</w:t>
      </w:r>
      <w:hyperlink w:history="1" r:id="rIdscre0symaf7_ld-wepy4j">
        <w:r>
          <w:rPr>
            <w:sz w:val="18"/>
            <w:szCs w:val="18"/>
          </w:rPr>
          <w:t xml:space="preserve">https://www.ntust.edu.tw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碩士，設計系 互動設計組，成績：3.9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2012年9月–2014年7月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碩士論文以「高齡者行動支付應用程式之介面設計研究」獲選為系所優秀論文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協助教授執行科技部研究計畫，負責使用者訪談、數據整理與原型測試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人機互動、認知心理學、使用者經驗研究、互動多媒體設計、服務設計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國立臺北科技大學</w:t>
      </w:r>
      <w:r>
        <w:rPr>
          <w:sz w:val="18"/>
          <w:szCs w:val="18"/>
        </w:rPr>
        <w:t xml:space="preserve">	</w:t>
      </w:r>
      <w:hyperlink w:history="1" r:id="rIdyjf8yotyv-hq4g1le0u9t">
        <w:r>
          <w:rPr>
            <w:sz w:val="18"/>
            <w:szCs w:val="18"/>
          </w:rPr>
          <w:t xml:space="preserve">https://www.ntut.edu.tw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學士，工業設計系，成績：3.7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2008年9月–2012年7月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畢業專題「城市公共座椅設計」入圍全國設計專題競賽前 10 名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在校期間參與跨系所合作案，學習將工程技術與設計思維整合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產品設計、人因工程、色彩學、設計素描、材料與製造程序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工作經歷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澄心設計顧問股份有限公司</w:t>
      </w:r>
      <w:r>
        <w:rPr>
          <w:sz w:val="18"/>
          <w:szCs w:val="18"/>
        </w:rPr>
        <w:t xml:space="preserve">	</w:t>
      </w:r>
      <w:hyperlink w:history="1" r:id="rIdjjwrfghagibdfcfzmqj-9">
        <w:r>
          <w:rPr>
            <w:sz w:val="18"/>
            <w:szCs w:val="18"/>
          </w:rPr>
          <w:t xml:space="preserve">https://www.chengxin-design.example.com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資深 UX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主導金融科技與醫療照護產品的 UX 策略，包含使用者研究、資訊架構、互動流程與設計系統建置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與產品經理、前後端工程師協作，透過設計衝刺與快速原型測試，將新功能上線時間縮短 30%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建立以使用者為中心的設計流程，導入易用性測試與數據分析，提升產品滿意度與留存率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擔任設計導師，協助資淺設計師提升研究與視覺傳達能力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使用者研究、設計策略、設計系統、跨職能協作、敏捷開發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FutureLab 科技股份有限公司</w:t>
      </w:r>
      <w:r>
        <w:rPr>
          <w:sz w:val="18"/>
          <w:szCs w:val="18"/>
        </w:rPr>
        <w:t xml:space="preserve">	</w:t>
      </w:r>
      <w:hyperlink w:history="1" r:id="rIdph_vuwwneljq1-nhf9zij">
        <w:r>
          <w:rPr>
            <w:sz w:val="18"/>
            <w:szCs w:val="18"/>
          </w:rPr>
          <w:t xml:space="preserve">https://www.futurelab.example.com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2018年7月–2020年12月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負責 B2B SaaS 產品線的介面設計與使用流程優化，涵蓋資料儀表板、權限管理與報表系統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執行超過 15 場使用者訪談與遠端易用性測試，持續將研究發現轉化為設計迭代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與工程團隊共同建立元件庫與設計規範，降低跨團隊溝通成本並提升開發效率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參與產品需求定義與優先級排序，提出以數據驅動的設計方案，協助達成年度留存目標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B2B SaaS、易用性測試、設計系統、數據分析、使用者訪談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好點子數位設計有限公司</w:t>
      </w:r>
      <w:r>
        <w:rPr>
          <w:sz w:val="18"/>
          <w:szCs w:val="18"/>
        </w:rPr>
        <w:t xml:space="preserve">	</w:t>
      </w:r>
      <w:hyperlink w:history="1" r:id="rIdgqpdlxwblbnzepbwkuoyf">
        <w:r>
          <w:rPr>
            <w:sz w:val="18"/>
            <w:szCs w:val="18"/>
          </w:rPr>
          <w:t xml:space="preserve">https://www.goodidea.example.com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UI/UX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2016年8月–2018年6月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負責電商品牌與行銷活動網頁的視覺設計、RWD 切版與 Prototype 製作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與設計總監合作建立設計規範，統一元件樣式與互動行為，提升品牌一致性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運用 Google Analytics 與 Hotjar 分析使用者行為，提出頁面優化建議並提升轉換率 15%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響應式設計、視覺設計、Prototype、電商、數據分析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語言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母語或雙語水平，關鍵字：母語、繁體中文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完全專業水平，關鍵字：TOEIC 900、產品簡報、跨國協作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專業技能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使用者研究：</w:t>
      </w:r>
      <w:r>
        <w:rPr>
          <w:sz w:val="20"/>
          <w:szCs w:val="20"/>
        </w:rPr>
        <w:t xml:space="preserve">專家，關鍵字：深度訪談、脈絡探查、易用性測試、問卷調查、Persona、顧客旅程地圖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互動設計：</w:t>
      </w:r>
      <w:r>
        <w:rPr>
          <w:sz w:val="20"/>
          <w:szCs w:val="20"/>
        </w:rPr>
        <w:t xml:space="preserve">專家，關鍵字：線框圖、互動原型、資訊架構、使用者流程、微互動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視覺設計：</w:t>
      </w:r>
      <w:r>
        <w:rPr>
          <w:sz w:val="20"/>
          <w:szCs w:val="20"/>
        </w:rPr>
        <w:t xml:space="preserve">高級，關鍵字：Figma、Adobe XD、Sketch、設計系統、排版與色彩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原型開發：</w:t>
      </w:r>
      <w:r>
        <w:rPr>
          <w:sz w:val="20"/>
          <w:szCs w:val="20"/>
        </w:rPr>
        <w:t xml:space="preserve">中級，關鍵字：HTML/CSS、JavaScript、Framer、Principle、ProtoPie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榮譽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金點設計獎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台灣設計研究院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2022年11月</w:t>
      </w:r>
    </w:p>
    <w:p>
      <w:pPr>
        <w:spacing w:after="100" w:line="276"/>
      </w:pPr>
      <w:r>
        <w:rPr>
          <w:sz w:val="20"/>
          <w:szCs w:val="20"/>
        </w:rPr>
        <w:t xml:space="preserve">以「記憶守護者」失智症照護 App 榮獲年度最佳設計獎，肯定其在介面設計、服務流程與社會關懷上的創新。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設計系所優秀論文獎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國立臺灣科技大學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2014年7月</w:t>
      </w:r>
    </w:p>
    <w:p>
      <w:pPr>
        <w:spacing w:after="100" w:line="276"/>
      </w:pPr>
      <w:r>
        <w:rPr>
          <w:sz w:val="20"/>
          <w:szCs w:val="20"/>
        </w:rPr>
        <w:t xml:space="preserve">碩士論文「高齡者行動支付應用程式之介面設計研究」獲選為當年度優秀論文。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證書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UX Design Professional Certificate</w:t>
      </w:r>
      <w:r>
        <w:rPr>
          <w:sz w:val="18"/>
          <w:szCs w:val="18"/>
        </w:rPr>
        <w:t xml:space="preserve">	</w:t>
      </w:r>
      <w:hyperlink w:history="1" r:id="rIdnxquttxgu1dp1ue-nkj8d">
        <w:r>
          <w:rPr>
            <w:sz w:val="18"/>
            <w:szCs w:val="18"/>
          </w:rPr>
          <w:t xml:space="preserve">https://www.coursera.org/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NN/g UX Certification</w:t>
      </w:r>
      <w:r>
        <w:rPr>
          <w:sz w:val="18"/>
          <w:szCs w:val="18"/>
        </w:rPr>
        <w:t xml:space="preserve">	</w:t>
      </w:r>
      <w:hyperlink w:history="1" r:id="rIdd_7qtk37vc81cflucquil">
        <w:r>
          <w:rPr>
            <w:sz w:val="18"/>
            <w:szCs w:val="18"/>
          </w:rPr>
          <w:t xml:space="preserve">https://www.nngroup.com/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Nielsen Norman Group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以服務設計觀點探討智慧健康照護平台之使用者經驗</w:t>
      </w:r>
      <w:r>
        <w:rPr>
          <w:sz w:val="18"/>
          <w:szCs w:val="18"/>
        </w:rPr>
        <w:t xml:space="preserve">	</w:t>
      </w:r>
      <w:hyperlink w:history="1" r:id="rIdfuduyyntxslqxcruvzcvg">
        <w:r>
          <w:rPr>
            <w:sz w:val="18"/>
            <w:szCs w:val="18"/>
          </w:rPr>
          <w:t xml:space="preserve">https://www.jodesign.org.tw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設計學報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2023年7月</w:t>
      </w:r>
    </w:p>
    <w:p>
      <w:pPr>
        <w:spacing w:after="100" w:line="276"/>
      </w:pPr>
      <w:r>
        <w:rPr>
          <w:sz w:val="20"/>
          <w:szCs w:val="20"/>
        </w:rPr>
        <w:t xml:space="preserve">探討智慧健康照護平台在使用者經驗上的挑戰，提出以服務藍圖與使用者旅程地圖整合的設計評估架構，並以實際案例驗證其可行性。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項目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記憶守護者（Memory Keeper）</w:t>
      </w:r>
      <w:r>
        <w:rPr>
          <w:sz w:val="18"/>
          <w:szCs w:val="18"/>
        </w:rPr>
        <w:t xml:space="preserve">	</w:t>
      </w:r>
      <w:hyperlink w:history="1" r:id="rIdzoo6ortwgz4_iz-xzktfo">
        <w:r>
          <w:rPr>
            <w:sz w:val="18"/>
            <w:szCs w:val="18"/>
          </w:rPr>
          <w:t xml:space="preserve">https://www.memorykeeper.example.com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為失智症患者與家屬設計的照護協作 App，整合用藥提醒、日常紀錄與緊急聯絡功能。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2021年3月–2022年12月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主導田野調查與訪談，深入理解照顧者與患者的痛點，建立人物誌與使用情境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設計完整的服務流程與互動原型，並進行 3 輪易用性測試，任務完成率提升 42%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與工程團隊密切協作，確保設計系統在 iOS 與 Android 平台上的一致體驗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服務設計、使用者研究、原型測試、失智症照護、設計系統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遠距醫療預約平台 Redesign</w:t>
      </w:r>
      <w:r>
        <w:rPr>
          <w:sz w:val="18"/>
          <w:szCs w:val="18"/>
        </w:rPr>
        <w:t xml:space="preserve">	</w:t>
      </w:r>
      <w:hyperlink w:history="1" r:id="rIdwbu-_zkhdmh__wg4drqjv">
        <w:r>
          <w:rPr>
            <w:sz w:val="18"/>
            <w:szCs w:val="18"/>
          </w:rPr>
          <w:t xml:space="preserve">https://www.telehealth.example.com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重新設計醫療院所遠距掛號與視訊看診流程，降低患者的操作焦慮並提升預約成功率。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2020年1月–2021年6月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分析既有使用者流程與客服數據，找出 10 個關鍵斷點並進行重新設計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建立符合無障礙規範的設計元件，確保高齡使用者也能順利操作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系統上線後，預約成功率提升 27%，客服進線量減少 18%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醫療設計、無障礙設計、使用者流程、數據分析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興趣愛好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設計寫作</w:t>
      </w:r>
      <w:r>
        <w:rPr>
          <w:sz w:val="20"/>
          <w:szCs w:val="20"/>
        </w:rPr>
        <w:t xml:space="preserve">：Medium、設計方法、個案研究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戶外運動</w:t>
      </w:r>
      <w:r>
        <w:rPr>
          <w:sz w:val="20"/>
          <w:szCs w:val="20"/>
        </w:rPr>
        <w:t xml:space="preserve">：登山、單車、露營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志願服務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台灣使用者經驗設計協會</w:t>
      </w:r>
      <w:r>
        <w:rPr>
          <w:sz w:val="18"/>
          <w:szCs w:val="18"/>
        </w:rPr>
        <w:t xml:space="preserve">	</w:t>
      </w:r>
      <w:hyperlink w:history="1" r:id="rIdlbdb94or762zar4x4mfyh">
        <w:r>
          <w:rPr>
            <w:sz w:val="18"/>
            <w:szCs w:val="18"/>
          </w:rPr>
          <w:t xml:space="preserve">https://uxpataiwan.example.com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實體活動志工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2019年1月–2022年12月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協助籌辦年度使用者經驗研討會，負責講者邀請、工作坊規劃與現場活動執行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參與線上社群文章翻譯與推廣，促進台灣設計社群知識交流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w3vmvzrdn9cmxfyiakg-" Type="http://schemas.openxmlformats.org/officeDocument/2006/relationships/hyperlink" Target="mailto:yichun.lin@example.com" TargetMode="External"/><Relationship Id="rIddjlgblenbo5hpe5dbafet" Type="http://schemas.openxmlformats.org/officeDocument/2006/relationships/hyperlink" Target="https://www.behance.net/yichunlin" TargetMode="External"/><Relationship Id="rIdmytexwsfviqxsqxmndklx" Type="http://schemas.openxmlformats.org/officeDocument/2006/relationships/hyperlink" Target="https://www.behance.net/yichunlin" TargetMode="External"/><Relationship Id="rIdvgotikdge8dsm5npxqael" Type="http://schemas.openxmlformats.org/officeDocument/2006/relationships/hyperlink" Target="https://www.linkedin.com/in/yichunlin" TargetMode="External"/><Relationship Id="rIdcqnpjj-svb2t-hzyauvif" Type="http://schemas.openxmlformats.org/officeDocument/2006/relationships/hyperlink" Target="https://medium.com/@yichunlin" TargetMode="External"/><Relationship Id="rIdscre0symaf7_ld-wepy4j" Type="http://schemas.openxmlformats.org/officeDocument/2006/relationships/hyperlink" Target="https://www.ntust.edu.tw" TargetMode="External"/><Relationship Id="rIdyjf8yotyv-hq4g1le0u9t" Type="http://schemas.openxmlformats.org/officeDocument/2006/relationships/hyperlink" Target="https://www.ntut.edu.tw" TargetMode="External"/><Relationship Id="rIdjjwrfghagibdfcfzmqj-9" Type="http://schemas.openxmlformats.org/officeDocument/2006/relationships/hyperlink" Target="https://www.chengxin-design.example.com" TargetMode="External"/><Relationship Id="rIdph_vuwwneljq1-nhf9zij" Type="http://schemas.openxmlformats.org/officeDocument/2006/relationships/hyperlink" Target="https://www.futurelab.example.com" TargetMode="External"/><Relationship Id="rIdgqpdlxwblbnzepbwkuoyf" Type="http://schemas.openxmlformats.org/officeDocument/2006/relationships/hyperlink" Target="https://www.goodidea.example.com" TargetMode="External"/><Relationship Id="rIdnxquttxgu1dp1ue-nkj8d" Type="http://schemas.openxmlformats.org/officeDocument/2006/relationships/hyperlink" Target="https://www.coursera.org/" TargetMode="External"/><Relationship Id="rIdd_7qtk37vc81cflucquil" Type="http://schemas.openxmlformats.org/officeDocument/2006/relationships/hyperlink" Target="https://www.nngroup.com/" TargetMode="External"/><Relationship Id="rIdfuduyyntxslqxcruvzcvg" Type="http://schemas.openxmlformats.org/officeDocument/2006/relationships/hyperlink" Target="https://www.jodesign.org.tw" TargetMode="External"/><Relationship Id="rIdzoo6ortwgz4_iz-xzktfo" Type="http://schemas.openxmlformats.org/officeDocument/2006/relationships/hyperlink" Target="https://www.memorykeeper.example.com" TargetMode="External"/><Relationship Id="rIdwbu-_zkhdmh__wg4drqjv" Type="http://schemas.openxmlformats.org/officeDocument/2006/relationships/hyperlink" Target="https://www.telehealth.example.com" TargetMode="External"/><Relationship Id="rIdlbdb94or762zar4x4mfyh" Type="http://schemas.openxmlformats.org/officeDocument/2006/relationships/hyperlink" Target="https://uxpataiwan.example.com" TargetMode="External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2026-08-22T04:33:25.932Z</dcterms:created>
  <dcterms:modified xsi:type="dcterms:W3CDTF">2026-08-22T04:33:25.932Z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