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276"/>
        <w:jc w:val="center"/>
      </w:pPr>
      <w:r>
        <w:rPr>
          <w:b/>
          <w:bCs/>
          <w:sz w:val="44"/>
          <w:szCs w:val="44"/>
        </w:rPr>
        <w:t xml:space="preserve">Sanne van den Berg</w:t>
      </w:r>
      <w:r>
        <w:rPr>
          <w:sz w:val="44"/>
          <w:szCs w:val="44"/>
        </w:rPr>
        <w:t xml:space="preserve"> | </w:t>
      </w:r>
      <w:r>
        <w:rPr>
          <w:i/>
          <w:iCs/>
          <w:sz w:val="44"/>
          <w:szCs w:val="44"/>
        </w:rPr>
        <w:t xml:space="preserve">Senior UX-designer met focus op toegankelijk en inclusief ontwerp</w:t>
      </w:r>
    </w:p>
    <w:p>
      <w:pPr>
        <w:spacing w:after="80" w:line="276"/>
        <w:jc w:val="center"/>
      </w:pPr>
      <w:r>
        <w:rPr>
          <w:sz w:val="18"/>
          <w:szCs w:val="18"/>
        </w:rPr>
        <w:t xml:space="preserve">📞 </w:t>
      </w:r>
      <w:r>
        <w:rPr>
          <w:sz w:val="18"/>
          <w:szCs w:val="18"/>
        </w:rPr>
        <w:t xml:space="preserve">+31 6 12345678</w:t>
      </w:r>
      <w:r>
        <w:rPr>
          <w:sz w:val="18"/>
          <w:szCs w:val="18"/>
        </w:rPr>
        <w:t xml:space="preserve"> • </w:t>
      </w:r>
      <w:r>
        <w:rPr>
          <w:sz w:val="18"/>
          <w:szCs w:val="18"/>
        </w:rPr>
        <w:t xml:space="preserve">📧 </w:t>
      </w:r>
      <w:hyperlink w:history="1" r:id="rIde4jgzngugg37nzqubfy-u">
        <w:r>
          <w:rPr>
            <w:sz w:val="18"/>
            <w:szCs w:val="18"/>
          </w:rPr>
          <w:t xml:space="preserve">sanne@vandenberg.design</w:t>
        </w:r>
      </w:hyperlink>
      <w:r>
        <w:rPr>
          <w:sz w:val="18"/>
          <w:szCs w:val="18"/>
        </w:rPr>
        <w:t xml:space="preserve"> • </w:t>
      </w:r>
      <w:r>
        <w:rPr>
          <w:sz w:val="18"/>
          <w:szCs w:val="18"/>
        </w:rPr>
        <w:t xml:space="preserve">🔗 </w:t>
      </w:r>
      <w:hyperlink w:history="1" r:id="rIdlycya8jmmwh48elajfxpy">
        <w:r>
          <w:rPr>
            <w:sz w:val="18"/>
            <w:szCs w:val="18"/>
          </w:rPr>
          <w:t xml:space="preserve">https://sannevandenberg.design</w:t>
        </w:r>
      </w:hyperlink>
    </w:p>
    <w:p>
      <w:pPr>
        <w:spacing w:after="80" w:line="276"/>
        <w:jc w:val="center"/>
      </w:pPr>
      <w:r>
        <w:rPr>
          <w:sz w:val="18"/>
          <w:szCs w:val="18"/>
        </w:rPr>
        <w:t xml:space="preserve">📍 </w:t>
      </w:r>
      <w:r>
        <w:rPr>
          <w:sz w:val="18"/>
          <w:szCs w:val="18"/>
        </w:rPr>
        <w:t xml:space="preserve">Keizersgracht 123, Amsterdam, Noord-Holland, Nederland, 1015 CJ</w:t>
      </w:r>
    </w:p>
    <w:p>
      <w:pPr>
        <w:spacing w:after="200" w:line="276"/>
        <w:jc w:val="center"/>
      </w:pPr>
      <w:hyperlink w:history="1" r:id="rId6oyrsxgmaaxj9qktbqqyz">
        <w:r>
          <w:rPr>
            <w:sz w:val="18"/>
            <w:szCs w:val="18"/>
          </w:rPr>
          <w:t xml:space="preserve">@sannevandenberg</w:t>
        </w:r>
      </w:hyperlink>
      <w:r>
        <w:rPr>
          <w:sz w:val="18"/>
          <w:szCs w:val="18"/>
        </w:rPr>
        <w:t xml:space="preserve"> • </w:t>
      </w:r>
      <w:hyperlink w:history="1" r:id="rIdtm3tbwwzsiylqkfarpbab">
        <w:r>
          <w:rPr>
            <w:sz w:val="18"/>
            <w:szCs w:val="18"/>
          </w:rPr>
          <w:t xml:space="preserve">@sannevandenberg</w:t>
        </w:r>
      </w:hyperlink>
      <w:r>
        <w:rPr>
          <w:sz w:val="18"/>
          <w:szCs w:val="18"/>
        </w:rPr>
        <w:t xml:space="preserve"> • </w:t>
      </w:r>
      <w:hyperlink w:history="1" r:id="rId172co-tm2tk1lg3hjijff">
        <w:r>
          <w:rPr>
            <w:sz w:val="18"/>
            <w:szCs w:val="18"/>
          </w:rPr>
          <w:t xml:space="preserve">@sannevandenberg</w:t>
        </w:r>
      </w:hyperlink>
    </w:p>
    <w:p>
      <w:pPr>
        <w:pStyle w:val="Heading2"/>
        <w:pBdr>
          <w:bottom w:val="single" w:color="000000" w:sz="6" w:space="1"/>
        </w:pBdr>
        <w:spacing w:after="200" w:before="400" w:line="276"/>
      </w:pPr>
      <w:r>
        <w:rPr>
          <w:b/>
          <w:bCs/>
          <w:color w:val="000000"/>
          <w:sz w:val="25"/>
          <w:szCs w:val="25"/>
        </w:rPr>
        <w:t xml:space="preserve">Basis Informatie</w:t>
      </w:r>
    </w:p>
    <w:p>
      <w:pPr>
        <w:spacing w:after="100" w:line="276"/>
      </w:pPr>
      <w:r>
        <w:rPr>
          <w:sz w:val="20"/>
          <w:szCs w:val="20"/>
        </w:rPr>
        <w:t xml:space="preserve">Ontwerper met ruim 8 jaar ervaring in het creëren van gebruiksvriendelijke
digitale producten voor webshops, SaaS-toepassingen en publieke diensten.
Ik vertaal gebruikersbehoeften naar heldere interacties en inclusieve
ontwerpen, met oog voor zowel businessdoelen als menselijke waarden.</w:t>
      </w:r>
    </w:p>
    <w:p>
      <w:pPr>
        <w:spacing w:after="60" w:line="276"/>
      </w:pPr>
      <w:r>
        <w:rPr>
          <w:sz w:val="20"/>
          <w:szCs w:val="20"/>
        </w:rPr>
        <w:t xml:space="preserve">• </w:t>
      </w:r>
      <w:r>
        <w:rPr>
          <w:sz w:val="20"/>
          <w:szCs w:val="20"/>
        </w:rPr>
        <w:t xml:space="preserve">Methodisch en onderzoekend: van contextanalyse tot usabilitytest</w:t>
      </w:r>
    </w:p>
    <w:p>
      <w:pPr>
        <w:spacing w:after="60" w:line="276"/>
      </w:pPr>
      <w:r>
        <w:rPr>
          <w:sz w:val="20"/>
          <w:szCs w:val="20"/>
        </w:rPr>
        <w:t xml:space="preserve">• </w:t>
      </w:r>
      <w:r>
        <w:rPr>
          <w:sz w:val="20"/>
          <w:szCs w:val="20"/>
        </w:rPr>
        <w:t xml:space="preserve">Ervaren met design systems, rapid prototyping en service design</w:t>
      </w:r>
    </w:p>
    <w:p>
      <w:pPr>
        <w:spacing w:after="60" w:line="276"/>
      </w:pPr>
      <w:r>
        <w:rPr>
          <w:sz w:val="20"/>
          <w:szCs w:val="20"/>
        </w:rPr>
        <w:t xml:space="preserve">• </w:t>
      </w:r>
      <w:r>
        <w:rPr>
          <w:sz w:val="20"/>
          <w:szCs w:val="20"/>
        </w:rPr>
        <w:t xml:space="preserve">Gedreven om digitale toegankelijkheid (WCAG 2.2) standaard te maken</w:t>
      </w:r>
    </w:p>
    <w:p>
      <w:pPr>
        <w:pStyle w:val="Heading2"/>
        <w:pBdr>
          <w:bottom w:val="single" w:color="000000" w:sz="6" w:space="1"/>
        </w:pBdr>
        <w:spacing w:after="200" w:before="400" w:line="276"/>
      </w:pPr>
      <w:r>
        <w:rPr>
          <w:b/>
          <w:bCs/>
          <w:color w:val="000000"/>
          <w:sz w:val="25"/>
          <w:szCs w:val="25"/>
        </w:rPr>
        <w:t xml:space="preserve">Opleidingen</w:t>
      </w:r>
    </w:p>
    <w:p>
      <w:pPr>
        <w:tabs>
          <w:tab w:val="right" w:pos="10204"/>
        </w:tabs>
        <w:spacing w:after="60" w:line="276"/>
      </w:pPr>
      <w:r>
        <w:rPr>
          <w:b/>
          <w:bCs/>
          <w:sz w:val="22"/>
          <w:szCs w:val="22"/>
        </w:rPr>
        <w:t xml:space="preserve">Hogeschool van Amsterdam</w:t>
      </w:r>
      <w:r>
        <w:rPr>
          <w:sz w:val="18"/>
          <w:szCs w:val="18"/>
        </w:rPr>
        <w:t xml:space="preserve">	</w:t>
      </w:r>
      <w:hyperlink w:history="1" r:id="rIdalipf995of2b08twih5ue">
        <w:r>
          <w:rPr>
            <w:sz w:val="18"/>
            <w:szCs w:val="18"/>
          </w:rPr>
          <w:t xml:space="preserve">https://www.hva.nl</w:t>
        </w:r>
      </w:hyperlink>
    </w:p>
    <w:p>
      <w:pPr>
        <w:tabs>
          <w:tab w:val="right" w:pos="10204"/>
        </w:tabs>
        <w:spacing w:after="60" w:line="276"/>
      </w:pPr>
      <w:r>
        <w:rPr>
          <w:i/>
          <w:iCs/>
          <w:sz w:val="18"/>
          <w:szCs w:val="18"/>
        </w:rPr>
        <w:t xml:space="preserve">Bachelor, Communicatie en Multimedia Design, Score: 8.2</w:t>
      </w:r>
      <w:r>
        <w:rPr>
          <w:sz w:val="18"/>
          <w:szCs w:val="18"/>
        </w:rPr>
        <w:t xml:space="preserve">	</w:t>
      </w:r>
      <w:r>
        <w:rPr>
          <w:i/>
          <w:iCs/>
          <w:sz w:val="18"/>
          <w:szCs w:val="18"/>
        </w:rPr>
        <w:t xml:space="preserve">sep 2010–jul 2014</w:t>
      </w:r>
    </w:p>
    <w:p>
      <w:pPr>
        <w:spacing w:after="60" w:line="276"/>
      </w:pPr>
      <w:r>
        <w:rPr>
          <w:sz w:val="20"/>
          <w:szCs w:val="20"/>
        </w:rPr>
        <w:t xml:space="preserve">• </w:t>
      </w:r>
      <w:r>
        <w:rPr>
          <w:sz w:val="20"/>
          <w:szCs w:val="20"/>
        </w:rPr>
        <w:t xml:space="preserve">Afstudeerrichting Interaction Design, afgestudeerd met een 8,2</w:t>
      </w:r>
    </w:p>
    <w:p>
      <w:pPr>
        <w:spacing w:after="60" w:line="276"/>
      </w:pPr>
      <w:r>
        <w:rPr>
          <w:sz w:val="20"/>
          <w:szCs w:val="20"/>
        </w:rPr>
        <w:t xml:space="preserve">• </w:t>
      </w:r>
      <w:r>
        <w:rPr>
          <w:sz w:val="20"/>
          <w:szCs w:val="20"/>
        </w:rPr>
        <w:t xml:space="preserve">Afstudeerproject: toegankelijke tabletapp voor senioren</w:t>
      </w:r>
    </w:p>
    <w:p>
      <w:pPr>
        <w:spacing w:after="60" w:line="276"/>
      </w:pPr>
      <w:r>
        <w:rPr>
          <w:sz w:val="20"/>
          <w:szCs w:val="20"/>
        </w:rPr>
        <w:t xml:space="preserve">• </w:t>
      </w:r>
      <w:r>
        <w:rPr>
          <w:sz w:val="20"/>
          <w:szCs w:val="20"/>
        </w:rPr>
        <w:t xml:space="preserve">Minor: Design for Social Change</w:t>
      </w:r>
    </w:p>
    <w:p>
      <w:pPr>
        <w:spacing w:after="100" w:line="276"/>
      </w:pPr>
      <w:r>
        <w:rPr>
          <w:b/>
          <w:bCs/>
          <w:sz w:val="20"/>
          <w:szCs w:val="20"/>
        </w:rPr>
        <w:t xml:space="preserve">Cursussen: </w:t>
      </w:r>
      <w:r>
        <w:rPr>
          <w:sz w:val="20"/>
          <w:szCs w:val="20"/>
        </w:rPr>
        <w:t xml:space="preserve">Onderzoeksmethoden voor Design, Interactieontwerp, Visual Interface Design, Mens-computerinteractie, Digitale Productie, Concepting en Creativiteit, Bedrijfskunde voor Creatieve Industrie, Afstudeerproject Apps voor Ouderen</w:t>
      </w:r>
    </w:p>
    <w:p>
      <w:pPr>
        <w:pStyle w:val="Heading2"/>
        <w:pBdr>
          <w:bottom w:val="single" w:color="000000" w:sz="6" w:space="1"/>
        </w:pBdr>
        <w:spacing w:after="200" w:before="400" w:line="276"/>
      </w:pPr>
      <w:r>
        <w:rPr>
          <w:b/>
          <w:bCs/>
          <w:color w:val="000000"/>
          <w:sz w:val="25"/>
          <w:szCs w:val="25"/>
        </w:rPr>
        <w:t xml:space="preserve">Werkervaring</w:t>
      </w:r>
    </w:p>
    <w:p>
      <w:pPr>
        <w:tabs>
          <w:tab w:val="right" w:pos="10204"/>
        </w:tabs>
        <w:spacing w:after="60" w:line="276"/>
      </w:pPr>
      <w:r>
        <w:rPr>
          <w:b/>
          <w:bCs/>
          <w:sz w:val="22"/>
          <w:szCs w:val="22"/>
        </w:rPr>
        <w:t xml:space="preserve">Bluebird Digital</w:t>
      </w:r>
      <w:r>
        <w:rPr>
          <w:sz w:val="18"/>
          <w:szCs w:val="18"/>
        </w:rPr>
        <w:t xml:space="preserve">	</w:t>
      </w:r>
      <w:hyperlink w:history="1" r:id="rIdtmww4mki4fnfn_5s-nfhb">
        <w:r>
          <w:rPr>
            <w:sz w:val="18"/>
            <w:szCs w:val="18"/>
          </w:rPr>
          <w:t xml:space="preserve">https://www.bluebird-digital.nl</w:t>
        </w:r>
      </w:hyperlink>
    </w:p>
    <w:p>
      <w:pPr>
        <w:tabs>
          <w:tab w:val="right" w:pos="10204"/>
        </w:tabs>
        <w:spacing w:after="60" w:line="276"/>
      </w:pPr>
      <w:r>
        <w:rPr>
          <w:i/>
          <w:iCs/>
          <w:sz w:val="18"/>
          <w:szCs w:val="18"/>
        </w:rPr>
        <w:t xml:space="preserve">Senior UX Designer</w:t>
      </w:r>
      <w:r>
        <w:rPr>
          <w:sz w:val="18"/>
          <w:szCs w:val="18"/>
        </w:rPr>
        <w:t xml:space="preserve">	</w:t>
      </w:r>
      <w:r>
        <w:rPr>
          <w:i/>
          <w:iCs/>
          <w:sz w:val="18"/>
          <w:szCs w:val="18"/>
        </w:rPr>
        <w:t xml:space="preserve">mrt 2021–Heden</w:t>
      </w:r>
    </w:p>
    <w:p>
      <w:pPr>
        <w:spacing w:after="60" w:line="276"/>
      </w:pPr>
      <w:r>
        <w:rPr>
          <w:sz w:val="20"/>
          <w:szCs w:val="20"/>
        </w:rPr>
        <w:t xml:space="preserve">• </w:t>
      </w:r>
      <w:r>
        <w:rPr>
          <w:sz w:val="20"/>
          <w:szCs w:val="20"/>
        </w:rPr>
        <w:t xml:space="preserve">Verantwoordelijk voor de UX-strategie van een B2B SaaS-platform met ruim 40.000 gebruikers.</w:t>
      </w:r>
    </w:p>
    <w:p>
      <w:pPr>
        <w:spacing w:after="60" w:line="276"/>
      </w:pPr>
      <w:r>
        <w:rPr>
          <w:sz w:val="20"/>
          <w:szCs w:val="20"/>
        </w:rPr>
        <w:t xml:space="preserve">• </w:t>
      </w:r>
      <w:r>
        <w:rPr>
          <w:sz w:val="20"/>
          <w:szCs w:val="20"/>
        </w:rPr>
        <w:t xml:space="preserve">Opgezet en doorontwikkeld design system met toegankelijke, herbruikbare componenten in Figma.</w:t>
      </w:r>
    </w:p>
    <w:p>
      <w:pPr>
        <w:spacing w:after="60" w:line="276"/>
      </w:pPr>
      <w:r>
        <w:rPr>
          <w:sz w:val="20"/>
          <w:szCs w:val="20"/>
        </w:rPr>
        <w:t xml:space="preserve">• </w:t>
      </w:r>
      <w:r>
        <w:rPr>
          <w:sz w:val="20"/>
          <w:szCs w:val="20"/>
        </w:rPr>
        <w:t xml:space="preserve">Begeleidde junior designers en gaf UX-workshops aan developers en productmanagers.</w:t>
      </w:r>
    </w:p>
    <w:p>
      <w:pPr>
        <w:spacing w:after="100" w:line="276"/>
      </w:pPr>
      <w:r>
        <w:rPr>
          <w:b/>
          <w:bCs/>
          <w:sz w:val="20"/>
          <w:szCs w:val="20"/>
        </w:rPr>
        <w:t xml:space="preserve">Trefwoorden: </w:t>
      </w:r>
      <w:r>
        <w:rPr>
          <w:sz w:val="20"/>
          <w:szCs w:val="20"/>
        </w:rPr>
        <w:t xml:space="preserve">Design system, SaaS, WCAG 2.2, Agile/Scrum, Mentorschap</w:t>
      </w:r>
    </w:p>
    <w:p>
      <w:pPr>
        <w:tabs>
          <w:tab w:val="right" w:pos="10204"/>
        </w:tabs>
        <w:spacing w:after="60" w:line="276"/>
      </w:pPr>
      <w:r>
        <w:rPr>
          <w:b/>
          <w:bCs/>
          <w:sz w:val="22"/>
          <w:szCs w:val="22"/>
        </w:rPr>
        <w:t xml:space="preserve">Startup Studio Amsterdam</w:t>
      </w:r>
      <w:r>
        <w:rPr>
          <w:sz w:val="18"/>
          <w:szCs w:val="18"/>
        </w:rPr>
        <w:t xml:space="preserve">	</w:t>
      </w:r>
      <w:hyperlink w:history="1" r:id="rIdgpfv0tboa_mk2h9u9wmhc">
        <w:r>
          <w:rPr>
            <w:sz w:val="18"/>
            <w:szCs w:val="18"/>
          </w:rPr>
          <w:t xml:space="preserve">https://www.startupstudio.amsterdam</w:t>
        </w:r>
      </w:hyperlink>
    </w:p>
    <w:p>
      <w:pPr>
        <w:tabs>
          <w:tab w:val="right" w:pos="10204"/>
        </w:tabs>
        <w:spacing w:after="60" w:line="276"/>
      </w:pPr>
      <w:r>
        <w:rPr>
          <w:i/>
          <w:iCs/>
          <w:sz w:val="18"/>
          <w:szCs w:val="18"/>
        </w:rPr>
        <w:t xml:space="preserve">Product Designer</w:t>
      </w:r>
      <w:r>
        <w:rPr>
          <w:sz w:val="18"/>
          <w:szCs w:val="18"/>
        </w:rPr>
        <w:t xml:space="preserve">	</w:t>
      </w:r>
      <w:r>
        <w:rPr>
          <w:i/>
          <w:iCs/>
          <w:sz w:val="18"/>
          <w:szCs w:val="18"/>
        </w:rPr>
        <w:t xml:space="preserve">mei 2017–feb 2021</w:t>
      </w:r>
    </w:p>
    <w:p>
      <w:pPr>
        <w:spacing w:after="60" w:line="276"/>
      </w:pPr>
      <w:r>
        <w:rPr>
          <w:sz w:val="20"/>
          <w:szCs w:val="20"/>
        </w:rPr>
        <w:t xml:space="preserve">• </w:t>
      </w:r>
      <w:r>
        <w:rPr>
          <w:sz w:val="20"/>
          <w:szCs w:val="20"/>
        </w:rPr>
        <w:t xml:space="preserve">Ontwikkelde UX-ontwerpen voor 12 startups in fintech, health en mobility.</w:t>
      </w:r>
    </w:p>
    <w:p>
      <w:pPr>
        <w:spacing w:after="60" w:line="276"/>
      </w:pPr>
      <w:r>
        <w:rPr>
          <w:sz w:val="20"/>
          <w:szCs w:val="20"/>
        </w:rPr>
        <w:t xml:space="preserve">• </w:t>
      </w:r>
      <w:r>
        <w:rPr>
          <w:sz w:val="20"/>
          <w:szCs w:val="20"/>
        </w:rPr>
        <w:t xml:space="preserve">Leidde wekelijks usabilitytesten en vertaalde inzichten naar prototypes.</w:t>
      </w:r>
    </w:p>
    <w:p>
      <w:pPr>
        <w:spacing w:after="60" w:line="276"/>
      </w:pPr>
      <w:r>
        <w:rPr>
          <w:sz w:val="20"/>
          <w:szCs w:val="20"/>
        </w:rPr>
        <w:t xml:space="preserve">• </w:t>
      </w:r>
      <w:r>
        <w:rPr>
          <w:sz w:val="20"/>
          <w:szCs w:val="20"/>
        </w:rPr>
        <w:t xml:space="preserve">Creëerde customer journeys en service blueprints voor complexe processen.</w:t>
      </w:r>
    </w:p>
    <w:p>
      <w:pPr>
        <w:spacing w:after="100" w:line="276"/>
      </w:pPr>
      <w:r>
        <w:rPr>
          <w:b/>
          <w:bCs/>
          <w:sz w:val="20"/>
          <w:szCs w:val="20"/>
        </w:rPr>
        <w:t xml:space="preserve">Trefwoorden: </w:t>
      </w:r>
      <w:r>
        <w:rPr>
          <w:sz w:val="20"/>
          <w:szCs w:val="20"/>
        </w:rPr>
        <w:t xml:space="preserve">Fintech, Mobility, Usabilitytesten, Customer journey, Prototyping</w:t>
      </w:r>
    </w:p>
    <w:p>
      <w:pPr>
        <w:tabs>
          <w:tab w:val="right" w:pos="10204"/>
        </w:tabs>
        <w:spacing w:after="60" w:line="276"/>
      </w:pPr>
      <w:r>
        <w:rPr>
          <w:b/>
          <w:bCs/>
          <w:sz w:val="22"/>
          <w:szCs w:val="22"/>
        </w:rPr>
        <w:t xml:space="preserve">Glow Online</w:t>
      </w:r>
      <w:r>
        <w:rPr>
          <w:sz w:val="18"/>
          <w:szCs w:val="18"/>
        </w:rPr>
        <w:t xml:space="preserve">	</w:t>
      </w:r>
      <w:hyperlink w:history="1" r:id="rIdjjmdk1kyidtuk5729tzkp">
        <w:r>
          <w:rPr>
            <w:sz w:val="18"/>
            <w:szCs w:val="18"/>
          </w:rPr>
          <w:t xml:space="preserve">https://www.glowonline.nl</w:t>
        </w:r>
      </w:hyperlink>
    </w:p>
    <w:p>
      <w:pPr>
        <w:tabs>
          <w:tab w:val="right" w:pos="10204"/>
        </w:tabs>
        <w:spacing w:after="60" w:line="276"/>
      </w:pPr>
      <w:r>
        <w:rPr>
          <w:i/>
          <w:iCs/>
          <w:sz w:val="18"/>
          <w:szCs w:val="18"/>
        </w:rPr>
        <w:t xml:space="preserve">Junior UX Designer</w:t>
      </w:r>
      <w:r>
        <w:rPr>
          <w:sz w:val="18"/>
          <w:szCs w:val="18"/>
        </w:rPr>
        <w:t xml:space="preserve">	</w:t>
      </w:r>
      <w:r>
        <w:rPr>
          <w:i/>
          <w:iCs/>
          <w:sz w:val="18"/>
          <w:szCs w:val="18"/>
        </w:rPr>
        <w:t xml:space="preserve">aug 2014–apr 2017</w:t>
      </w:r>
    </w:p>
    <w:p>
      <w:pPr>
        <w:spacing w:after="60" w:line="276"/>
      </w:pPr>
      <w:r>
        <w:rPr>
          <w:sz w:val="20"/>
          <w:szCs w:val="20"/>
        </w:rPr>
        <w:t xml:space="preserve">• </w:t>
      </w:r>
      <w:r>
        <w:rPr>
          <w:sz w:val="20"/>
          <w:szCs w:val="20"/>
        </w:rPr>
        <w:t xml:space="preserve">Ontwierp wireframes en interactieve prototypes voor e-commerce websites.</w:t>
      </w:r>
    </w:p>
    <w:p>
      <w:pPr>
        <w:spacing w:after="60" w:line="276"/>
      </w:pPr>
      <w:r>
        <w:rPr>
          <w:sz w:val="20"/>
          <w:szCs w:val="20"/>
        </w:rPr>
        <w:t xml:space="preserve">• </w:t>
      </w:r>
      <w:r>
        <w:rPr>
          <w:sz w:val="20"/>
          <w:szCs w:val="20"/>
        </w:rPr>
        <w:t xml:space="preserve">Voerde A/B-tests uit om conversie en gebruiksvriendelijkheid te verbeteren.</w:t>
      </w:r>
    </w:p>
    <w:p>
      <w:pPr>
        <w:spacing w:after="60" w:line="276"/>
      </w:pPr>
      <w:r>
        <w:rPr>
          <w:sz w:val="20"/>
          <w:szCs w:val="20"/>
        </w:rPr>
        <w:t xml:space="preserve">• </w:t>
      </w:r>
      <w:r>
        <w:rPr>
          <w:sz w:val="20"/>
          <w:szCs w:val="20"/>
        </w:rPr>
        <w:t xml:space="preserve">Werkte nauw samen met developers bij de implementatie van responsive designs.</w:t>
      </w:r>
    </w:p>
    <w:p>
      <w:pPr>
        <w:spacing w:after="100" w:line="276"/>
      </w:pPr>
      <w:r>
        <w:rPr>
          <w:b/>
          <w:bCs/>
          <w:sz w:val="20"/>
          <w:szCs w:val="20"/>
        </w:rPr>
        <w:t xml:space="preserve">Trefwoorden: </w:t>
      </w:r>
      <w:r>
        <w:rPr>
          <w:sz w:val="20"/>
          <w:szCs w:val="20"/>
        </w:rPr>
        <w:t xml:space="preserve">E-commerce, Wireframes, A/B-testen, Responsive design, Conversie</w:t>
      </w:r>
    </w:p>
    <w:p>
      <w:pPr>
        <w:pStyle w:val="Heading2"/>
        <w:pBdr>
          <w:bottom w:val="single" w:color="000000" w:sz="6" w:space="1"/>
        </w:pBdr>
        <w:spacing w:after="200" w:before="400" w:line="276"/>
      </w:pPr>
      <w:r>
        <w:rPr>
          <w:b/>
          <w:bCs/>
          <w:color w:val="000000"/>
          <w:sz w:val="25"/>
          <w:szCs w:val="25"/>
        </w:rPr>
        <w:t xml:space="preserve">Talen</w:t>
      </w:r>
    </w:p>
    <w:p>
      <w:pPr>
        <w:spacing w:after="100" w:line="276"/>
      </w:pPr>
      <w:r>
        <w:rPr>
          <w:b/>
          <w:bCs/>
          <w:sz w:val="20"/>
          <w:szCs w:val="20"/>
        </w:rPr>
        <w:t xml:space="preserve">• Nederlands: </w:t>
      </w:r>
      <w:r>
        <w:rPr>
          <w:sz w:val="20"/>
          <w:szCs w:val="20"/>
        </w:rPr>
        <w:t xml:space="preserve">Moedertaal of tweetalige vaardigheid, Trefwoorden: Moedertaal</w:t>
      </w:r>
    </w:p>
    <w:p>
      <w:pPr>
        <w:spacing w:after="100" w:line="276"/>
      </w:pPr>
      <w:r>
        <w:rPr>
          <w:b/>
          <w:bCs/>
          <w:sz w:val="20"/>
          <w:szCs w:val="20"/>
        </w:rPr>
        <w:t xml:space="preserve">• Engels: </w:t>
      </w:r>
      <w:r>
        <w:rPr>
          <w:sz w:val="20"/>
          <w:szCs w:val="20"/>
        </w:rPr>
        <w:t xml:space="preserve">Volledige professionele vaardigheid, Trefwoorden: Professioneel C1</w:t>
      </w:r>
    </w:p>
    <w:p>
      <w:pPr>
        <w:spacing w:after="100" w:line="276"/>
      </w:pPr>
      <w:r>
        <w:rPr>
          <w:b/>
          <w:bCs/>
          <w:sz w:val="20"/>
          <w:szCs w:val="20"/>
        </w:rPr>
        <w:t xml:space="preserve">• Duits: </w:t>
      </w:r>
      <w:r>
        <w:rPr>
          <w:sz w:val="20"/>
          <w:szCs w:val="20"/>
        </w:rPr>
        <w:t xml:space="preserve">Beperkte werkvaardigheid, Trefwoorden: Basisvaardigheden</w:t>
      </w:r>
    </w:p>
    <w:p>
      <w:pPr>
        <w:pStyle w:val="Heading2"/>
        <w:pBdr>
          <w:bottom w:val="single" w:color="000000" w:sz="6" w:space="1"/>
        </w:pBdr>
        <w:spacing w:after="200" w:before="400" w:line="276"/>
      </w:pPr>
      <w:r>
        <w:rPr>
          <w:b/>
          <w:bCs/>
          <w:color w:val="000000"/>
          <w:sz w:val="25"/>
          <w:szCs w:val="25"/>
        </w:rPr>
        <w:t xml:space="preserve">Vaardigheden</w:t>
      </w:r>
    </w:p>
    <w:p>
      <w:pPr>
        <w:spacing w:after="100" w:line="276"/>
      </w:pPr>
      <w:r>
        <w:rPr>
          <w:b/>
          <w:bCs/>
          <w:sz w:val="20"/>
          <w:szCs w:val="20"/>
        </w:rPr>
        <w:t xml:space="preserve">• User Research: </w:t>
      </w:r>
      <w:r>
        <w:rPr>
          <w:sz w:val="20"/>
          <w:szCs w:val="20"/>
        </w:rPr>
        <w:t xml:space="preserve">Expert, Trefwoorden: Diepte-interviews, Usabilitytesten, A/B-testen, Contextanalyse, Persona's</w:t>
      </w:r>
    </w:p>
    <w:p>
      <w:pPr>
        <w:spacing w:after="100" w:line="276"/>
      </w:pPr>
      <w:r>
        <w:rPr>
          <w:b/>
          <w:bCs/>
          <w:sz w:val="20"/>
          <w:szCs w:val="20"/>
        </w:rPr>
        <w:t xml:space="preserve">• Prototyping: </w:t>
      </w:r>
      <w:r>
        <w:rPr>
          <w:sz w:val="20"/>
          <w:szCs w:val="20"/>
        </w:rPr>
        <w:t xml:space="preserve">Expert, Trefwoorden: Figma, Interactieve prototypes, Wireframes, Design tokens, Clickdummy's</w:t>
      </w:r>
    </w:p>
    <w:p>
      <w:pPr>
        <w:spacing w:after="100" w:line="276"/>
      </w:pPr>
      <w:r>
        <w:rPr>
          <w:b/>
          <w:bCs/>
          <w:sz w:val="20"/>
          <w:szCs w:val="20"/>
        </w:rPr>
        <w:t xml:space="preserve">• Interaction Design: </w:t>
      </w:r>
      <w:r>
        <w:rPr>
          <w:sz w:val="20"/>
          <w:szCs w:val="20"/>
        </w:rPr>
        <w:t xml:space="preserve">Geavanceerd, Trefwoorden: Customer journeys, Service blueprints, Micro-interacties, Toegankelijk ontwerp</w:t>
      </w:r>
    </w:p>
    <w:p>
      <w:pPr>
        <w:spacing w:after="100" w:line="276"/>
      </w:pPr>
      <w:r>
        <w:rPr>
          <w:b/>
          <w:bCs/>
          <w:sz w:val="20"/>
          <w:szCs w:val="20"/>
        </w:rPr>
        <w:t xml:space="preserve">• Visual Design: </w:t>
      </w:r>
      <w:r>
        <w:rPr>
          <w:sz w:val="20"/>
          <w:szCs w:val="20"/>
        </w:rPr>
        <w:t xml:space="preserve">Geavanceerd, Trefwoorden: Design systems, Typografie, Kleurtoegankelijkheid, WCAG 2.2</w:t>
      </w:r>
    </w:p>
    <w:p>
      <w:pPr>
        <w:spacing w:after="100" w:line="276"/>
      </w:pPr>
      <w:r>
        <w:rPr>
          <w:b/>
          <w:bCs/>
          <w:sz w:val="20"/>
          <w:szCs w:val="20"/>
        </w:rPr>
        <w:t xml:space="preserve">• Front-end Basics: </w:t>
      </w:r>
      <w:r>
        <w:rPr>
          <w:sz w:val="20"/>
          <w:szCs w:val="20"/>
        </w:rPr>
        <w:t xml:space="preserve">Intermediair, Trefwoorden: HTML, CSS, JavaScript, Storybook</w:t>
      </w:r>
    </w:p>
    <w:p>
      <w:pPr>
        <w:pStyle w:val="Heading2"/>
        <w:pBdr>
          <w:bottom w:val="single" w:color="000000" w:sz="6" w:space="1"/>
        </w:pBdr>
        <w:spacing w:after="200" w:before="400" w:line="276"/>
      </w:pPr>
      <w:r>
        <w:rPr>
          <w:b/>
          <w:bCs/>
          <w:color w:val="000000"/>
          <w:sz w:val="25"/>
          <w:szCs w:val="25"/>
        </w:rPr>
        <w:t xml:space="preserve">Onderscheidingen</w:t>
      </w:r>
    </w:p>
    <w:p>
      <w:pPr>
        <w:pStyle w:val="Heading3"/>
        <w:spacing w:after="100" w:before="200" w:line="276"/>
      </w:pPr>
      <w:r>
        <w:rPr>
          <w:b/>
          <w:bCs/>
          <w:color w:val="000000"/>
          <w:sz w:val="22"/>
          <w:szCs w:val="22"/>
        </w:rPr>
        <w:t xml:space="preserve">Publieksprijs Nederlandse UX Awards</w:t>
      </w:r>
    </w:p>
    <w:p>
      <w:pPr>
        <w:tabs>
          <w:tab w:val="right" w:pos="10204"/>
        </w:tabs>
        <w:spacing w:after="60" w:line="276"/>
      </w:pPr>
      <w:r>
        <w:rPr>
          <w:i/>
          <w:iCs/>
          <w:sz w:val="18"/>
          <w:szCs w:val="18"/>
        </w:rPr>
        <w:t xml:space="preserve">Dutch UX Association</w:t>
      </w:r>
      <w:r>
        <w:rPr>
          <w:sz w:val="18"/>
          <w:szCs w:val="18"/>
        </w:rPr>
        <w:t xml:space="preserve">	</w:t>
      </w:r>
      <w:r>
        <w:rPr>
          <w:i/>
          <w:iCs/>
          <w:sz w:val="18"/>
          <w:szCs w:val="18"/>
        </w:rPr>
        <w:t xml:space="preserve">nov 2022</w:t>
      </w:r>
    </w:p>
    <w:p>
      <w:pPr>
        <w:spacing w:after="100" w:line="276"/>
      </w:pPr>
      <w:r>
        <w:rPr>
          <w:sz w:val="20"/>
          <w:szCs w:val="20"/>
        </w:rPr>
        <w:t xml:space="preserve">Bekroond voor het toegankelijk herontwerpen van een overheidsportaal voor
mensen met een visuele beperking.</w:t>
      </w:r>
    </w:p>
    <w:p>
      <w:pPr>
        <w:pStyle w:val="Heading2"/>
        <w:pBdr>
          <w:bottom w:val="single" w:color="000000" w:sz="6" w:space="1"/>
        </w:pBdr>
        <w:spacing w:after="200" w:before="400" w:line="276"/>
      </w:pPr>
      <w:r>
        <w:rPr>
          <w:b/>
          <w:bCs/>
          <w:color w:val="000000"/>
          <w:sz w:val="25"/>
          <w:szCs w:val="25"/>
        </w:rPr>
        <w:t xml:space="preserve">Certificaten</w:t>
      </w:r>
    </w:p>
    <w:p>
      <w:pPr>
        <w:tabs>
          <w:tab w:val="right" w:pos="10204"/>
        </w:tabs>
        <w:spacing w:after="60" w:line="276"/>
      </w:pPr>
      <w:r>
        <w:rPr>
          <w:b/>
          <w:bCs/>
          <w:sz w:val="22"/>
          <w:szCs w:val="22"/>
        </w:rPr>
        <w:t xml:space="preserve">Certified Professional in Accessibility Core Competencies (CPACC)</w:t>
      </w:r>
      <w:r>
        <w:rPr>
          <w:sz w:val="18"/>
          <w:szCs w:val="18"/>
        </w:rPr>
        <w:t xml:space="preserve">	</w:t>
      </w:r>
      <w:hyperlink w:history="1" r:id="rIdaq2zjhirh7xpfvjdaijs_">
        <w:r>
          <w:rPr>
            <w:sz w:val="18"/>
            <w:szCs w:val="18"/>
          </w:rPr>
          <w:t xml:space="preserve">https://www.accessibilityassociation.org/</w:t>
        </w:r>
      </w:hyperlink>
    </w:p>
    <w:p>
      <w:pPr>
        <w:tabs>
          <w:tab w:val="right" w:pos="10204"/>
        </w:tabs>
        <w:spacing w:after="60" w:line="276"/>
      </w:pPr>
      <w:r>
        <w:rPr>
          <w:i/>
          <w:iCs/>
          <w:sz w:val="18"/>
          <w:szCs w:val="18"/>
        </w:rPr>
        <w:t xml:space="preserve">IAAP</w:t>
      </w:r>
      <w:r>
        <w:rPr>
          <w:sz w:val="18"/>
          <w:szCs w:val="18"/>
        </w:rPr>
        <w:t xml:space="preserve">	</w:t>
      </w:r>
      <w:r>
        <w:rPr>
          <w:i/>
          <w:iCs/>
          <w:sz w:val="18"/>
          <w:szCs w:val="18"/>
        </w:rPr>
        <w:t xml:space="preserve">jun 2023</w:t>
      </w:r>
    </w:p>
    <w:p>
      <w:pPr>
        <w:tabs>
          <w:tab w:val="right" w:pos="10204"/>
        </w:tabs>
        <w:spacing w:after="60" w:line="276"/>
      </w:pPr>
      <w:r>
        <w:rPr>
          <w:b/>
          <w:bCs/>
          <w:sz w:val="22"/>
          <w:szCs w:val="22"/>
        </w:rPr>
        <w:t xml:space="preserve">Google UX Design Professional Certificate</w:t>
      </w:r>
      <w:r>
        <w:rPr>
          <w:sz w:val="18"/>
          <w:szCs w:val="18"/>
        </w:rPr>
        <w:t xml:space="preserve">	</w:t>
      </w:r>
      <w:hyperlink w:history="1" r:id="rIdxm3hxndvtwncjnt4irmua">
        <w:r>
          <w:rPr>
            <w:sz w:val="18"/>
            <w:szCs w:val="18"/>
          </w:rPr>
          <w:t xml:space="preserve">https://www.coursera.org/professional-certificates/google-ux-design</w:t>
        </w:r>
      </w:hyperlink>
    </w:p>
    <w:p>
      <w:pPr>
        <w:tabs>
          <w:tab w:val="right" w:pos="10204"/>
        </w:tabs>
        <w:spacing w:after="60" w:line="276"/>
      </w:pPr>
      <w:r>
        <w:rPr>
          <w:i/>
          <w:iCs/>
          <w:sz w:val="18"/>
          <w:szCs w:val="18"/>
        </w:rPr>
        <w:t xml:space="preserve">Coursera</w:t>
      </w:r>
      <w:r>
        <w:rPr>
          <w:sz w:val="18"/>
          <w:szCs w:val="18"/>
        </w:rPr>
        <w:t xml:space="preserve">	</w:t>
      </w:r>
      <w:r>
        <w:rPr>
          <w:i/>
          <w:iCs/>
          <w:sz w:val="18"/>
          <w:szCs w:val="18"/>
        </w:rPr>
        <w:t xml:space="preserve">apr 2021</w:t>
      </w:r>
    </w:p>
    <w:p>
      <w:pPr>
        <w:pStyle w:val="Heading2"/>
        <w:pBdr>
          <w:bottom w:val="single" w:color="000000" w:sz="6" w:space="1"/>
        </w:pBdr>
        <w:spacing w:after="200" w:before="400" w:line="276"/>
      </w:pPr>
      <w:r>
        <w:rPr>
          <w:b/>
          <w:bCs/>
          <w:color w:val="000000"/>
          <w:sz w:val="25"/>
          <w:szCs w:val="25"/>
        </w:rPr>
        <w:t xml:space="preserve">Publicaties</w:t>
      </w:r>
    </w:p>
    <w:p>
      <w:pPr>
        <w:tabs>
          <w:tab w:val="right" w:pos="10204"/>
        </w:tabs>
        <w:spacing w:after="60" w:line="276"/>
      </w:pPr>
      <w:r>
        <w:rPr>
          <w:b/>
          <w:bCs/>
          <w:sz w:val="22"/>
          <w:szCs w:val="22"/>
        </w:rPr>
        <w:t xml:space="preserve">Inclusief ontwerpen is geen trend, het is een vak</w:t>
      </w:r>
      <w:r>
        <w:rPr>
          <w:sz w:val="18"/>
          <w:szCs w:val="18"/>
        </w:rPr>
        <w:t xml:space="preserve">	</w:t>
      </w:r>
      <w:hyperlink w:history="1" r:id="rIdrr8_lvketyx7vwzhxzio-">
        <w:r>
          <w:rPr>
            <w:sz w:val="18"/>
            <w:szCs w:val="18"/>
          </w:rPr>
          <w:t xml:space="preserve">https://www.uxmagazine.nl/artikel/inclusief-ontwerpen</w:t>
        </w:r>
      </w:hyperlink>
    </w:p>
    <w:p>
      <w:pPr>
        <w:tabs>
          <w:tab w:val="right" w:pos="10204"/>
        </w:tabs>
        <w:spacing w:after="60" w:line="276"/>
      </w:pPr>
      <w:r>
        <w:rPr>
          <w:i/>
          <w:iCs/>
          <w:sz w:val="18"/>
          <w:szCs w:val="18"/>
        </w:rPr>
        <w:t xml:space="preserve">UX Magazine Nederland</w:t>
      </w:r>
      <w:r>
        <w:rPr>
          <w:sz w:val="18"/>
          <w:szCs w:val="18"/>
        </w:rPr>
        <w:t xml:space="preserve">	</w:t>
      </w:r>
      <w:r>
        <w:rPr>
          <w:i/>
          <w:iCs/>
          <w:sz w:val="18"/>
          <w:szCs w:val="18"/>
        </w:rPr>
        <w:t xml:space="preserve">mei 2023</w:t>
      </w:r>
    </w:p>
    <w:p>
      <w:pPr>
        <w:spacing w:after="100" w:line="276"/>
      </w:pPr>
      <w:r>
        <w:rPr>
          <w:sz w:val="20"/>
          <w:szCs w:val="20"/>
        </w:rPr>
        <w:t xml:space="preserve">Praktijkartikel over hoe je toegankelijkheid vanaf de start van het
ontwerpproces meeneemt, met concrete voorbeelden uit de financiële sector.</w:t>
      </w:r>
    </w:p>
    <w:p>
      <w:pPr>
        <w:pStyle w:val="Heading2"/>
        <w:pBdr>
          <w:bottom w:val="single" w:color="000000" w:sz="6" w:space="1"/>
        </w:pBdr>
        <w:spacing w:after="200" w:before="400" w:line="276"/>
      </w:pPr>
      <w:r>
        <w:rPr>
          <w:b/>
          <w:bCs/>
          <w:color w:val="000000"/>
          <w:sz w:val="25"/>
          <w:szCs w:val="25"/>
        </w:rPr>
        <w:t xml:space="preserve">Referenties</w:t>
      </w:r>
    </w:p>
    <w:p>
      <w:pPr>
        <w:tabs>
          <w:tab w:val="right" w:pos="10204"/>
        </w:tabs>
        <w:spacing w:after="60" w:line="276"/>
      </w:pPr>
      <w:r>
        <w:rPr>
          <w:b/>
          <w:bCs/>
          <w:sz w:val="22"/>
          <w:szCs w:val="22"/>
        </w:rPr>
        <w:t xml:space="preserve">Dr. Liesbeth Jansen</w:t>
      </w:r>
      <w:r>
        <w:rPr>
          <w:sz w:val="18"/>
          <w:szCs w:val="18"/>
        </w:rPr>
        <w:t xml:space="preserve">	</w:t>
      </w:r>
      <w:r>
        <w:rPr>
          <w:sz w:val="18"/>
          <w:szCs w:val="18"/>
        </w:rPr>
        <w:t xml:space="preserve">+31 20 555 0199</w:t>
      </w:r>
    </w:p>
    <w:p>
      <w:pPr>
        <w:tabs>
          <w:tab w:val="right" w:pos="10204"/>
        </w:tabs>
        <w:spacing w:after="60" w:line="276"/>
      </w:pPr>
      <w:r>
        <w:rPr>
          <w:i/>
          <w:iCs/>
          <w:sz w:val="18"/>
          <w:szCs w:val="18"/>
        </w:rPr>
        <w:t xml:space="preserve">Design lead bij Bluebird Digital</w:t>
      </w:r>
      <w:r>
        <w:rPr>
          <w:sz w:val="18"/>
          <w:szCs w:val="18"/>
        </w:rPr>
        <w:t xml:space="preserve">	</w:t>
      </w:r>
      <w:r>
        <w:rPr>
          <w:i/>
          <w:iCs/>
          <w:sz w:val="18"/>
          <w:szCs w:val="18"/>
        </w:rPr>
        <w:t xml:space="preserve">liesbeth.jansen@bluebird-digital.nl</w:t>
      </w:r>
    </w:p>
    <w:p>
      <w:pPr>
        <w:spacing w:after="100" w:line="276"/>
      </w:pPr>
      <w:r>
        <w:rPr>
          <w:sz w:val="20"/>
          <w:szCs w:val="20"/>
        </w:rPr>
        <w:t xml:space="preserve">Sanne is een van de meest zorgvuldige en empathische designers met wie ik
heb gewerkt. Haar aanpak combineert onderzoek, creativiteit en oog voor
detail met een sterke drive om digitale producten voor iedereen bruikbaar te maken.</w:t>
      </w:r>
    </w:p>
    <w:p>
      <w:pPr>
        <w:pStyle w:val="Heading2"/>
        <w:pBdr>
          <w:bottom w:val="single" w:color="000000" w:sz="6" w:space="1"/>
        </w:pBdr>
        <w:spacing w:after="200" w:before="400" w:line="276"/>
      </w:pPr>
      <w:r>
        <w:rPr>
          <w:b/>
          <w:bCs/>
          <w:color w:val="000000"/>
          <w:sz w:val="25"/>
          <w:szCs w:val="25"/>
        </w:rPr>
        <w:t xml:space="preserve">Projecten</w:t>
      </w:r>
    </w:p>
    <w:p>
      <w:pPr>
        <w:tabs>
          <w:tab w:val="right" w:pos="10204"/>
        </w:tabs>
        <w:spacing w:after="60" w:line="276"/>
      </w:pPr>
      <w:r>
        <w:rPr>
          <w:b/>
          <w:bCs/>
          <w:sz w:val="22"/>
          <w:szCs w:val="22"/>
        </w:rPr>
        <w:t xml:space="preserve">OmniBank App Herontwerp</w:t>
      </w:r>
      <w:r>
        <w:rPr>
          <w:sz w:val="18"/>
          <w:szCs w:val="18"/>
        </w:rPr>
        <w:t xml:space="preserve">	</w:t>
      </w:r>
      <w:hyperlink w:history="1" r:id="rId0zeqkqykwpzf9vkvxxj9u">
        <w:r>
          <w:rPr>
            <w:sz w:val="18"/>
            <w:szCs w:val="18"/>
          </w:rPr>
          <w:t xml:space="preserve">https://sannevandenberg.design/projecten/omnibank</w:t>
        </w:r>
      </w:hyperlink>
    </w:p>
    <w:p>
      <w:pPr>
        <w:tabs>
          <w:tab w:val="right" w:pos="10204"/>
        </w:tabs>
        <w:spacing w:after="60" w:line="276"/>
      </w:pPr>
      <w:r>
        <w:rPr>
          <w:i/>
          <w:iCs/>
          <w:sz w:val="18"/>
          <w:szCs w:val="18"/>
        </w:rPr>
        <w:t xml:space="preserve">Volledig herontwerp van de mobiele bankapp voor een grote Nederlandse
bank, gericht op begrijpelijke taal, donkere modus en volledige
ondersteuning van schermlezers.
</w:t>
      </w:r>
      <w:r>
        <w:rPr>
          <w:sz w:val="18"/>
          <w:szCs w:val="18"/>
        </w:rPr>
        <w:t xml:space="preserve">	</w:t>
      </w:r>
      <w:r>
        <w:rPr>
          <w:i/>
          <w:iCs/>
          <w:sz w:val="18"/>
          <w:szCs w:val="18"/>
        </w:rPr>
        <w:t xml:space="preserve">jan 2023–jun 2023</w:t>
      </w:r>
    </w:p>
    <w:p>
      <w:pPr>
        <w:spacing w:after="60" w:line="276"/>
      </w:pPr>
      <w:r>
        <w:rPr>
          <w:sz w:val="20"/>
          <w:szCs w:val="20"/>
        </w:rPr>
        <w:t xml:space="preserve">• </w:t>
      </w:r>
      <w:r>
        <w:rPr>
          <w:sz w:val="20"/>
          <w:szCs w:val="20"/>
        </w:rPr>
        <w:t xml:space="preserve">Uitgebreid gebruikersonderzoek met 18 deelnemers, inclusief mensen met een visuele beperking.</w:t>
      </w:r>
    </w:p>
    <w:p>
      <w:pPr>
        <w:spacing w:after="60" w:line="276"/>
      </w:pPr>
      <w:r>
        <w:rPr>
          <w:sz w:val="20"/>
          <w:szCs w:val="20"/>
        </w:rPr>
        <w:t xml:space="preserve">• </w:t>
      </w:r>
      <w:r>
        <w:rPr>
          <w:sz w:val="20"/>
          <w:szCs w:val="20"/>
        </w:rPr>
        <w:t xml:space="preserve">Iteratieve prototypes getest in vijf rondes op toegankelijkheid.</w:t>
      </w:r>
    </w:p>
    <w:p>
      <w:pPr>
        <w:spacing w:after="60" w:line="276"/>
      </w:pPr>
      <w:r>
        <w:rPr>
          <w:sz w:val="20"/>
          <w:szCs w:val="20"/>
        </w:rPr>
        <w:t xml:space="preserve">• </w:t>
      </w:r>
      <w:r>
        <w:rPr>
          <w:sz w:val="20"/>
          <w:szCs w:val="20"/>
        </w:rPr>
        <w:t xml:space="preserve">Opgeleverd design package met componenten, tokens en richtlijnen voor developers.</w:t>
      </w:r>
    </w:p>
    <w:p>
      <w:pPr>
        <w:spacing w:after="100" w:line="276"/>
      </w:pPr>
      <w:r>
        <w:rPr>
          <w:b/>
          <w:bCs/>
          <w:sz w:val="20"/>
          <w:szCs w:val="20"/>
        </w:rPr>
        <w:t xml:space="preserve">Trefwoorden: </w:t>
      </w:r>
      <w:r>
        <w:rPr>
          <w:sz w:val="20"/>
          <w:szCs w:val="20"/>
        </w:rPr>
        <w:t xml:space="preserve">Fintech, Toegankelijkheid, Figma, Co-creatie, Design system</w:t>
      </w:r>
    </w:p>
    <w:p>
      <w:pPr>
        <w:pStyle w:val="Heading2"/>
        <w:pBdr>
          <w:bottom w:val="single" w:color="000000" w:sz="6" w:space="1"/>
        </w:pBdr>
        <w:spacing w:after="200" w:before="400" w:line="276"/>
      </w:pPr>
      <w:r>
        <w:rPr>
          <w:b/>
          <w:bCs/>
          <w:color w:val="000000"/>
          <w:sz w:val="25"/>
          <w:szCs w:val="25"/>
        </w:rPr>
        <w:t xml:space="preserve">Interesses</w:t>
      </w:r>
    </w:p>
    <w:p>
      <w:pPr>
        <w:spacing w:after="100" w:line="276"/>
      </w:pPr>
      <w:r>
        <w:rPr>
          <w:b/>
          <w:bCs/>
          <w:sz w:val="20"/>
          <w:szCs w:val="20"/>
        </w:rPr>
        <w:t xml:space="preserve">• Duurzaamheid</w:t>
      </w:r>
      <w:r>
        <w:rPr>
          <w:sz w:val="20"/>
          <w:szCs w:val="20"/>
        </w:rPr>
        <w:t xml:space="preserve">: Circulair design, Tweedehands meubels, Stadsmoestuin</w:t>
      </w:r>
    </w:p>
    <w:p>
      <w:pPr>
        <w:spacing w:after="100" w:line="276"/>
      </w:pPr>
      <w:r>
        <w:rPr>
          <w:b/>
          <w:bCs/>
          <w:sz w:val="20"/>
          <w:szCs w:val="20"/>
        </w:rPr>
        <w:t xml:space="preserve">• Fotografie</w:t>
      </w:r>
      <w:r>
        <w:rPr>
          <w:sz w:val="20"/>
          <w:szCs w:val="20"/>
        </w:rPr>
        <w:t xml:space="preserve">: Straatfotografie, Analoog, Zwart-wit</w:t>
      </w:r>
    </w:p>
    <w:p>
      <w:pPr>
        <w:spacing w:after="100" w:line="276"/>
      </w:pPr>
      <w:r>
        <w:rPr>
          <w:b/>
          <w:bCs/>
          <w:sz w:val="20"/>
          <w:szCs w:val="20"/>
        </w:rPr>
        <w:t xml:space="preserve">• Muziek</w:t>
      </w:r>
      <w:r>
        <w:rPr>
          <w:sz w:val="20"/>
          <w:szCs w:val="20"/>
        </w:rPr>
        <w:t xml:space="preserve">: Gitaar, Indie, Vinyl</w:t>
      </w:r>
    </w:p>
    <w:p>
      <w:pPr>
        <w:pStyle w:val="Heading2"/>
        <w:pBdr>
          <w:bottom w:val="single" w:color="000000" w:sz="6" w:space="1"/>
        </w:pBdr>
        <w:spacing w:after="200" w:before="400" w:line="276"/>
      </w:pPr>
      <w:r>
        <w:rPr>
          <w:b/>
          <w:bCs/>
          <w:color w:val="000000"/>
          <w:sz w:val="25"/>
          <w:szCs w:val="25"/>
        </w:rPr>
        <w:t xml:space="preserve">Vrijwilligerswerk</w:t>
      </w:r>
    </w:p>
    <w:p>
      <w:pPr>
        <w:tabs>
          <w:tab w:val="right" w:pos="10204"/>
        </w:tabs>
        <w:spacing w:after="60" w:line="276"/>
      </w:pPr>
      <w:r>
        <w:rPr>
          <w:b/>
          <w:bCs/>
          <w:sz w:val="22"/>
          <w:szCs w:val="22"/>
        </w:rPr>
        <w:t xml:space="preserve">Inclusive Design Collectief</w:t>
      </w:r>
      <w:r>
        <w:rPr>
          <w:sz w:val="18"/>
          <w:szCs w:val="18"/>
        </w:rPr>
        <w:t xml:space="preserve">	</w:t>
      </w:r>
      <w:hyperlink w:history="1" r:id="rIdnghyjpg6k5ntqbrx34rlg">
        <w:r>
          <w:rPr>
            <w:sz w:val="18"/>
            <w:szCs w:val="18"/>
          </w:rPr>
          <w:t xml:space="preserve">https://www.inclusiefdesigncollectief.nl</w:t>
        </w:r>
      </w:hyperlink>
    </w:p>
    <w:p>
      <w:pPr>
        <w:tabs>
          <w:tab w:val="right" w:pos="10204"/>
        </w:tabs>
        <w:spacing w:after="60" w:line="276"/>
      </w:pPr>
      <w:r>
        <w:rPr>
          <w:i/>
          <w:iCs/>
          <w:sz w:val="18"/>
          <w:szCs w:val="18"/>
        </w:rPr>
        <w:t xml:space="preserve">Vrijwillig UX-adviseur</w:t>
      </w:r>
      <w:r>
        <w:rPr>
          <w:sz w:val="18"/>
          <w:szCs w:val="18"/>
        </w:rPr>
        <w:t xml:space="preserve">	</w:t>
      </w:r>
      <w:r>
        <w:rPr>
          <w:i/>
          <w:iCs/>
          <w:sz w:val="18"/>
          <w:szCs w:val="18"/>
        </w:rPr>
        <w:t xml:space="preserve">jan 2019–Heden</w:t>
      </w:r>
    </w:p>
    <w:p>
      <w:pPr>
        <w:spacing w:after="60" w:line="276"/>
      </w:pPr>
      <w:r>
        <w:rPr>
          <w:sz w:val="20"/>
          <w:szCs w:val="20"/>
        </w:rPr>
        <w:t xml:space="preserve">• </w:t>
      </w:r>
      <w:r>
        <w:rPr>
          <w:sz w:val="20"/>
          <w:szCs w:val="20"/>
        </w:rPr>
        <w:t xml:space="preserve">Help non-profitorganisaties met het toegankelijk maken van hun digitale kanalen.</w:t>
      </w:r>
    </w:p>
    <w:p>
      <w:pPr>
        <w:spacing w:after="60" w:line="276"/>
      </w:pPr>
      <w:r>
        <w:rPr>
          <w:sz w:val="20"/>
          <w:szCs w:val="20"/>
        </w:rPr>
        <w:t xml:space="preserve">• </w:t>
      </w:r>
      <w:r>
        <w:rPr>
          <w:sz w:val="20"/>
          <w:szCs w:val="20"/>
        </w:rPr>
        <w:t xml:space="preserve">Organiseer jaarlijkse toegankelijkheidssessies tijdens de Dutch Design Week.</w:t>
      </w:r>
    </w:p>
    <w:sectPr>
      <w:pgSz w:w="11906" w:h="16838" w:orient="portrait"/>
      <w:pgMar w:top="1418" w:right="851" w:bottom="1418" w:left="85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4jgzngugg37nzqubfy-u" Type="http://schemas.openxmlformats.org/officeDocument/2006/relationships/hyperlink" Target="mailto:sanne@vandenberg.design" TargetMode="External"/><Relationship Id="rIdlycya8jmmwh48elajfxpy" Type="http://schemas.openxmlformats.org/officeDocument/2006/relationships/hyperlink" Target="https://sannevandenberg.design" TargetMode="External"/><Relationship Id="rId6oyrsxgmaaxj9qktbqqyz" Type="http://schemas.openxmlformats.org/officeDocument/2006/relationships/hyperlink" Target="https://www.linkedin.com/in/sannevandenberg" TargetMode="External"/><Relationship Id="rIdtm3tbwwzsiylqkfarpbab" Type="http://schemas.openxmlformats.org/officeDocument/2006/relationships/hyperlink" Target="https://www.behance.net/sannevandenberg" TargetMode="External"/><Relationship Id="rId172co-tm2tk1lg3hjijff" Type="http://schemas.openxmlformats.org/officeDocument/2006/relationships/hyperlink" Target="https://dribbble.com/sannevandenberg" TargetMode="External"/><Relationship Id="rIdalipf995of2b08twih5ue" Type="http://schemas.openxmlformats.org/officeDocument/2006/relationships/hyperlink" Target="https://www.hva.nl" TargetMode="External"/><Relationship Id="rIdtmww4mki4fnfn_5s-nfhb" Type="http://schemas.openxmlformats.org/officeDocument/2006/relationships/hyperlink" Target="https://www.bluebird-digital.nl" TargetMode="External"/><Relationship Id="rIdgpfv0tboa_mk2h9u9wmhc" Type="http://schemas.openxmlformats.org/officeDocument/2006/relationships/hyperlink" Target="https://www.startupstudio.amsterdam" TargetMode="External"/><Relationship Id="rIdjjmdk1kyidtuk5729tzkp" Type="http://schemas.openxmlformats.org/officeDocument/2006/relationships/hyperlink" Target="https://www.glowonline.nl" TargetMode="External"/><Relationship Id="rIdaq2zjhirh7xpfvjdaijs_" Type="http://schemas.openxmlformats.org/officeDocument/2006/relationships/hyperlink" Target="https://www.accessibilityassociation.org/" TargetMode="External"/><Relationship Id="rIdxm3hxndvtwncjnt4irmua" Type="http://schemas.openxmlformats.org/officeDocument/2006/relationships/hyperlink" Target="https://www.coursera.org/professional-certificates/google-ux-design" TargetMode="External"/><Relationship Id="rIdrr8_lvketyx7vwzhxzio-" Type="http://schemas.openxmlformats.org/officeDocument/2006/relationships/hyperlink" Target="https://www.uxmagazine.nl/artikel/inclusief-ontwerpen" TargetMode="External"/><Relationship Id="rId0zeqkqykwpzf9vkvxxj9u" Type="http://schemas.openxmlformats.org/officeDocument/2006/relationships/hyperlink" Target="https://sannevandenberg.design/projecten/omnibank" TargetMode="External"/><Relationship Id="rIdnghyjpg6k5ntqbrx34rlg" Type="http://schemas.openxmlformats.org/officeDocument/2006/relationships/hyperlink" Target="https://www.inclusiefdesigncollectief.nl" TargetMode="External"/><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2026-08-22T04:33:12.819Z</dcterms:created>
  <dcterms:modified xsi:type="dcterms:W3CDTF">2026-08-22T04:33:12.819Z</dcterms:modified>
</cp:coreProperties>
</file>

<file path=docProps/custom.xml><?xml version="1.0" encoding="utf-8"?>
<Properties xmlns="http://schemas.openxmlformats.org/officeDocument/2006/custom-properties" xmlns:vt="http://schemas.openxmlformats.org/officeDocument/2006/docPropsVTypes"/>
</file>