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陳嘉敏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資深項目經理 | 數碼轉型與產品交付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+852 9123 4567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_nmlrmoebs6nmkn4ep4aj">
        <w:r>
          <w:rPr>
            <w:sz w:val="18"/>
            <w:szCs w:val="18"/>
          </w:rPr>
          <w:t xml:space="preserve">chan.ka.man.pm@gmail.com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y2-af-gw34idlpjspyjfa">
        <w:r>
          <w:rPr>
            <w:sz w:val="18"/>
            <w:szCs w:val="18"/>
          </w:rPr>
          <w:t xml:space="preserve">https://www.chan-ka-man.com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中國香港，九龍，香港，香港九龍旺角彌敦道700號</w:t>
      </w:r>
    </w:p>
    <w:p>
      <w:pPr>
        <w:spacing w:after="200" w:line="276"/>
        <w:jc w:val="center"/>
      </w:pPr>
      <w:hyperlink w:history="1" r:id="rIdsoogwxdwursh01qxl6vvi">
        <w:r>
          <w:rPr>
            <w:sz w:val="18"/>
            <w:szCs w:val="18"/>
          </w:rPr>
          <w:t xml:space="preserve">@chan-ka-man-pm</w:t>
        </w:r>
      </w:hyperlink>
      <w:r>
        <w:rPr>
          <w:sz w:val="18"/>
          <w:szCs w:val="18"/>
        </w:rPr>
        <w:t xml:space="preserve"> • </w:t>
      </w:r>
      <w:hyperlink w:history="1" r:id="rId86jm6m9z41dah_zmnz2av">
        <w:r>
          <w:rPr>
            <w:sz w:val="18"/>
            <w:szCs w:val="18"/>
          </w:rPr>
          <w:t xml:space="preserve">@chanpmhk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100" w:line="276"/>
      </w:pPr>
      <w:r>
        <w:rPr>
          <w:sz w:val="20"/>
          <w:szCs w:val="20"/>
        </w:rPr>
        <w:t xml:space="preserve">資深項目經理，擁有超過 10 年資訊科技及數碼轉型項目管理經驗。擅長領導跨部門團隊，從需求分析、資源規劃到交付上線，確保項目按時、按預算及符合質量標準完成。</w:t>
      </w:r>
    </w:p>
    <w:p>
      <w:pPr>
        <w:spacing w:after="100" w:line="276"/>
      </w:pPr>
      <w:r>
        <w:rPr>
          <w:sz w:val="20"/>
          <w:szCs w:val="20"/>
        </w:rPr>
        <w:t xml:space="preserve">持有 PMP 及 PMI-ACP 專業認證，精通敏捷與傳統項目管理方法。曾成功交付多個超過港幣 2,000 萬的大型項目，涵蓋金融科技、電訊及客戶服務平台。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卓越的持份者管理及溝通能力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數據驅動的決策與風險管理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擅長推動變更管理及團隊賦能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香港科技大學</w:t>
      </w:r>
      <w:r>
        <w:rPr>
          <w:sz w:val="18"/>
          <w:szCs w:val="18"/>
        </w:rPr>
        <w:t xml:space="preserve">	</w:t>
      </w:r>
      <w:hyperlink w:history="1" r:id="rIdspxruedfcvbwtlbwwg4ig">
        <w:r>
          <w:rPr>
            <w:sz w:val="18"/>
            <w:szCs w:val="18"/>
          </w:rPr>
          <w:t xml:space="preserve">https://www.ust.hk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學士，資訊系統與管理，成績：3.6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2010年9月–2014年6月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主修資訊系統與管理，副修商業分析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曾獲院長嘉許名單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畢業專題為智慧城市交通管理系統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資料庫管理系統、系統分析與設計、專案管理、企業資源規劃、商業智能、軟件工程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香港電訊數碼有限公司</w:t>
      </w:r>
      <w:r>
        <w:rPr>
          <w:sz w:val="18"/>
          <w:szCs w:val="18"/>
        </w:rPr>
        <w:t xml:space="preserve">	</w:t>
      </w:r>
      <w:hyperlink w:history="1" r:id="rIdikjhafaeb_f3c0sl-czuc">
        <w:r>
          <w:rPr>
            <w:sz w:val="18"/>
            <w:szCs w:val="18"/>
          </w:rPr>
          <w:t xml:space="preserve">https://www.hkt.com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高級項目經理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2021年4月至今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領導跨部門團隊交付多個大型數碼轉型項目，總預算超過港幣 2,000 萬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制定項目路線圖、資源分配及風險管理計劃，確保按時按預算交付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與產品、工程及業務團隊協作，推動敏捷開發流程及持續改進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建立項目績效指標及匯報機制，定期向管理層匯報進度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指導初級項目經理及項目協調員，提升團隊整體交付能力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數碼轉型、敏捷開發、風險管理、持份者管理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新鴻基金融集團</w:t>
      </w:r>
      <w:r>
        <w:rPr>
          <w:sz w:val="18"/>
          <w:szCs w:val="18"/>
        </w:rPr>
        <w:t xml:space="preserve">	</w:t>
      </w:r>
      <w:hyperlink w:history="1" r:id="rIdne9wqzcwogd4im8wyj0yg">
        <w:r>
          <w:rPr>
            <w:sz w:val="18"/>
            <w:szCs w:val="18"/>
          </w:rPr>
          <w:t xml:space="preserve">https://www.shkf.com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項目經理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2018年7月–2021年3月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管理金融科技項目，包括網上銀行平台及流動支付系統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協調內部開發團隊與外部供應商，確保系統整合順利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主持需求收集工作坊，將業務需求轉化為技術規格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實施項目治理框架，降低項目延誤及超支風險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金融科技、網上銀行、供應商管理、需求分析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電訊盈科有限公司</w:t>
      </w:r>
      <w:r>
        <w:rPr>
          <w:sz w:val="18"/>
          <w:szCs w:val="18"/>
        </w:rPr>
        <w:t xml:space="preserve">	</w:t>
      </w:r>
      <w:hyperlink w:history="1" r:id="rIdovrt3rdzzr7e4lnc6sg82">
        <w:r>
          <w:rPr>
            <w:sz w:val="18"/>
            <w:szCs w:val="18"/>
          </w:rPr>
          <w:t xml:space="preserve">https://www.pccw.com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助理項目經理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2014年8月–2018年6月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協助管理客戶關係管理系統升級項目，涵蓋 10 個業務部門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負責項目文件、會議記錄及進度追蹤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參與用戶驗收測試及培訓安排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協調跨部門溝通，確保項目里程碑達成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CRM、用戶驗收測試、項目協調、培訓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粵語：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完全專業水平，關鍵字：IELTS 7.5、HKDSE English 5*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普通話：</w:t>
      </w:r>
      <w:r>
        <w:rPr>
          <w:sz w:val="20"/>
          <w:szCs w:val="20"/>
        </w:rPr>
        <w:t xml:space="preserve">完全專業水平，關鍵字：普通話水平測試二級甲等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日語：</w:t>
      </w:r>
      <w:r>
        <w:rPr>
          <w:sz w:val="20"/>
          <w:szCs w:val="20"/>
        </w:rPr>
        <w:t xml:space="preserve">初級水平，關鍵字：JLPT N4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項目管理：</w:t>
      </w:r>
      <w:r>
        <w:rPr>
          <w:sz w:val="20"/>
          <w:szCs w:val="20"/>
        </w:rPr>
        <w:t xml:space="preserve">專家，關鍵字：敏捷開發、Scrum、瀑布模型、風險管理、持份者管理、預算控制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數碼轉型：</w:t>
      </w:r>
      <w:r>
        <w:rPr>
          <w:sz w:val="20"/>
          <w:szCs w:val="20"/>
        </w:rPr>
        <w:t xml:space="preserve">高級，關鍵字：流程自動化、雲端遷移、數據分析、變更管理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工具：</w:t>
      </w:r>
      <w:r>
        <w:rPr>
          <w:sz w:val="20"/>
          <w:szCs w:val="20"/>
        </w:rPr>
        <w:t xml:space="preserve">高級，關鍵字：Jira、Confluence、MS Project、Trello、Asana、Power BI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年度傑出項目經理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香港電訊數碼有限公司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表揚在數碼轉型項目中的卓越領導及交付表現，成功為公司節省 15% 營運成本。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最佳創新項目獎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新鴻基金融集團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2020年11月</w:t>
      </w:r>
    </w:p>
    <w:p>
      <w:pPr>
        <w:spacing w:after="100" w:line="276"/>
      </w:pPr>
      <w:r>
        <w:rPr>
          <w:sz w:val="20"/>
          <w:szCs w:val="20"/>
        </w:rPr>
        <w:t xml:space="preserve">領導的流動支付項目獲得集團年度創新獎，用戶採用率超過 80%。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專業項目管理師 (PMP)</w:t>
      </w:r>
      <w:r>
        <w:rPr>
          <w:sz w:val="18"/>
          <w:szCs w:val="18"/>
        </w:rPr>
        <w:t xml:space="preserve">	</w:t>
      </w:r>
      <w:hyperlink w:history="1" r:id="rIdz4gqrunchvxukhq_tgtir">
        <w:r>
          <w:rPr>
            <w:sz w:val="18"/>
            <w:szCs w:val="18"/>
          </w:rPr>
          <w:t xml:space="preserve">https://www.pmi.org/certifications/project-management-pmp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2019年6月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敏捷認證從業者 (PMI-ACP)</w:t>
      </w:r>
      <w:r>
        <w:rPr>
          <w:sz w:val="18"/>
          <w:szCs w:val="18"/>
        </w:rPr>
        <w:t xml:space="preserve">	</w:t>
      </w:r>
      <w:hyperlink w:history="1" r:id="rIdavrdy77kxr59n8ejgxxqn">
        <w:r>
          <w:rPr>
            <w:sz w:val="18"/>
            <w:szCs w:val="18"/>
          </w:rPr>
          <w:t xml:space="preserve">https://www.pmi.org/certifications/agile-acp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Project Management Institute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2021年9月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Cloud Practitioner</w:t>
      </w:r>
      <w:r>
        <w:rPr>
          <w:sz w:val="18"/>
          <w:szCs w:val="18"/>
        </w:rPr>
        <w:t xml:space="preserve">	</w:t>
      </w:r>
      <w:hyperlink w:history="1" r:id="rIdxyq3_84zin_rttkfhn1fs">
        <w:r>
          <w:rPr>
            <w:sz w:val="18"/>
            <w:szCs w:val="18"/>
          </w:rPr>
          <w:t xml:space="preserve">https://aws.amazon.com/certification/certified-cloud-practitioner/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香港企業數碼轉型的關鍵成功因素</w:t>
      </w:r>
      <w:r>
        <w:rPr>
          <w:sz w:val="18"/>
          <w:szCs w:val="18"/>
        </w:rPr>
        <w:t xml:space="preserve">	</w:t>
      </w:r>
      <w:hyperlink w:history="1" r:id="rId_-bx8fhchzmqlxbgkqat7">
        <w:r>
          <w:rPr>
            <w:sz w:val="18"/>
            <w:szCs w:val="18"/>
          </w:rPr>
          <w:t xml:space="preserve">https://www.hkitjournal.com/digital-transformation-hk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香港資訊科技期刊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2023年5月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探討香港企業在數碼轉型過程中常見的挑戰與機遇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提出項目管理在轉型中的關鍵角色及最佳實踐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分析敏捷方法與傳統項目管理的混合應用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引薦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李文傑博士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+852 9876 5432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香港科技大學資訊系統學系教授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mankit.lee@ust.hk</w:t>
      </w:r>
    </w:p>
    <w:p>
      <w:pPr>
        <w:spacing w:after="100" w:line="276"/>
      </w:pPr>
      <w:r>
        <w:rPr>
          <w:sz w:val="20"/>
          <w:szCs w:val="20"/>
        </w:rPr>
        <w:t xml:space="preserve">陳嘉敏在任職期間展現卓越的項目領導能力，能有效協調跨部門團隊，並在多個關鍵項目中達成超預期成果。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智慧客戶服務平台</w:t>
      </w:r>
      <w:r>
        <w:rPr>
          <w:sz w:val="18"/>
          <w:szCs w:val="18"/>
        </w:rPr>
        <w:t xml:space="preserve">	</w:t>
      </w:r>
      <w:hyperlink w:history="1" r:id="rId4ql0tomydhfhoak7czway">
        <w:r>
          <w:rPr>
            <w:sz w:val="18"/>
            <w:szCs w:val="18"/>
          </w:rPr>
          <w:t xml:space="preserve">https://www.chan-ka-man.com/projects/smart-cs-platform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為大型電訊商建立整合式客戶服務平台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2022年1月–2022年12月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整合多渠道客服系統，包括電話、電郵、社交媒體及即時聊天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AI 聊天機械人，處理 60% 常見查詢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項目提前兩週上線，客戶滿意度提升 25%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客戶服務、AI、系統整合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金融數據儀表板</w:t>
      </w:r>
      <w:r>
        <w:rPr>
          <w:sz w:val="18"/>
          <w:szCs w:val="18"/>
        </w:rPr>
        <w:t xml:space="preserve">	</w:t>
      </w:r>
      <w:hyperlink w:history="1" r:id="rId-ywq51kpvi0smrunhmbko">
        <w:r>
          <w:rPr>
            <w:sz w:val="18"/>
            <w:szCs w:val="18"/>
          </w:rPr>
          <w:t xml:space="preserve">https://www.chan-ka-man.com/projects/finance-dashboard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為金融集團管理層開發實時業務數據儀表板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2019年3月–2019年11月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整合多個內部系統數據，提供即時關鍵績效指標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與業務分析師合作定義指標及可視化需求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採用敏捷疊代方式交付，每兩週發布新功能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數據可視化、Power BI、KPI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運動</w:t>
      </w:r>
      <w:r>
        <w:rPr>
          <w:sz w:val="20"/>
          <w:szCs w:val="20"/>
        </w:rPr>
        <w:t xml:space="preserve">：跑步、游泳、遠足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音樂</w:t>
      </w:r>
      <w:r>
        <w:rPr>
          <w:sz w:val="20"/>
          <w:szCs w:val="20"/>
        </w:rPr>
        <w:t xml:space="preserve">：鋼琴、爵士樂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志願服務</w:t>
      </w:r>
      <w:r>
        <w:rPr>
          <w:sz w:val="20"/>
          <w:szCs w:val="20"/>
        </w:rPr>
        <w:t xml:space="preserve">：青年 mentorship、社區服務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香港青年協會</w:t>
      </w:r>
      <w:r>
        <w:rPr>
          <w:sz w:val="18"/>
          <w:szCs w:val="18"/>
        </w:rPr>
        <w:t xml:space="preserve">	</w:t>
      </w:r>
      <w:hyperlink w:history="1" r:id="rIdodhhv4cmargb7_qrezy77">
        <w:r>
          <w:rPr>
            <w:sz w:val="18"/>
            <w:szCs w:val="18"/>
          </w:rPr>
          <w:t xml:space="preserve">https://www.hkfyg.org.hk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項目顧問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2020年1月–2023年12月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為青年創業項目提供項目管理及商業策劃指導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協助舉辦創新創業比賽及工作坊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分享數碼轉型及職涯發展經驗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mlrmoebs6nmkn4ep4aj" Type="http://schemas.openxmlformats.org/officeDocument/2006/relationships/hyperlink" Target="mailto:chan.ka.man.pm@gmail.com" TargetMode="External"/><Relationship Id="rIdy2-af-gw34idlpjspyjfa" Type="http://schemas.openxmlformats.org/officeDocument/2006/relationships/hyperlink" Target="https://www.chan-ka-man.com" TargetMode="External"/><Relationship Id="rIdsoogwxdwursh01qxl6vvi" Type="http://schemas.openxmlformats.org/officeDocument/2006/relationships/hyperlink" Target="https://www.linkedin.com/in/chan-ka-man-pm" TargetMode="External"/><Relationship Id="rId86jm6m9z41dah_zmnz2av" Type="http://schemas.openxmlformats.org/officeDocument/2006/relationships/hyperlink" Target="https://github.com/chanpmhk" TargetMode="External"/><Relationship Id="rIdspxruedfcvbwtlbwwg4ig" Type="http://schemas.openxmlformats.org/officeDocument/2006/relationships/hyperlink" Target="https://www.ust.hk" TargetMode="External"/><Relationship Id="rIdikjhafaeb_f3c0sl-czuc" Type="http://schemas.openxmlformats.org/officeDocument/2006/relationships/hyperlink" Target="https://www.hkt.com" TargetMode="External"/><Relationship Id="rIdne9wqzcwogd4im8wyj0yg" Type="http://schemas.openxmlformats.org/officeDocument/2006/relationships/hyperlink" Target="https://www.shkf.com" TargetMode="External"/><Relationship Id="rIdovrt3rdzzr7e4lnc6sg82" Type="http://schemas.openxmlformats.org/officeDocument/2006/relationships/hyperlink" Target="https://www.pccw.com" TargetMode="External"/><Relationship Id="rIdz4gqrunchvxukhq_tgtir" Type="http://schemas.openxmlformats.org/officeDocument/2006/relationships/hyperlink" Target="https://www.pmi.org/certifications/project-management-pmp" TargetMode="External"/><Relationship Id="rIdavrdy77kxr59n8ejgxxqn" Type="http://schemas.openxmlformats.org/officeDocument/2006/relationships/hyperlink" Target="https://www.pmi.org/certifications/agile-acp" TargetMode="External"/><Relationship Id="rIdxyq3_84zin_rttkfhn1fs" Type="http://schemas.openxmlformats.org/officeDocument/2006/relationships/hyperlink" Target="https://aws.amazon.com/certification/certified-cloud-practitioner/" TargetMode="External"/><Relationship Id="rId_-bx8fhchzmqlxbgkqat7" Type="http://schemas.openxmlformats.org/officeDocument/2006/relationships/hyperlink" Target="https://www.hkitjournal.com/digital-transformation-hk" TargetMode="External"/><Relationship Id="rId4ql0tomydhfhoak7czway" Type="http://schemas.openxmlformats.org/officeDocument/2006/relationships/hyperlink" Target="https://www.chan-ka-man.com/projects/smart-cs-platform" TargetMode="External"/><Relationship Id="rId-ywq51kpvi0smrunhmbko" Type="http://schemas.openxmlformats.org/officeDocument/2006/relationships/hyperlink" Target="https://www.chan-ka-man.com/projects/finance-dashboard" TargetMode="External"/><Relationship Id="rIdodhhv4cmargb7_qrezy77" Type="http://schemas.openxmlformats.org/officeDocument/2006/relationships/hyperlink" Target="https://www.hkfyg.org.hk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2026-09-20T13:08:25.246Z</dcterms:created>
  <dcterms:modified xsi:type="dcterms:W3CDTF">2026-09-20T13:08:25.246Z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