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Sanne de Vries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Senior Marketing Manager | Digitale Strategie &amp; Merkopbouw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+31 6 12345678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ca0e33qoh4lgdiklvovmc">
        <w:r>
          <w:rPr>
            <w:sz w:val="18"/>
            <w:szCs w:val="18"/>
          </w:rPr>
          <w:t xml:space="preserve">sanne.devries@example.com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9f5ayr5e9tc93hi9xu9er">
        <w:r>
          <w:rPr>
            <w:sz w:val="18"/>
            <w:szCs w:val="18"/>
          </w:rPr>
          <w:t xml:space="preserve">https://www.sannedevries.nl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Herengracht 182, Amsterdam, Noord-Holland, Nederland, 1016 BR</w:t>
      </w:r>
    </w:p>
    <w:p>
      <w:pPr>
        <w:spacing w:after="200" w:line="276"/>
        <w:jc w:val="center"/>
      </w:pPr>
      <w:hyperlink w:history="1" r:id="rId905gyoncxdrfievtk0jvx">
        <w:r>
          <w:rPr>
            <w:sz w:val="18"/>
            <w:szCs w:val="18"/>
          </w:rPr>
          <w:t xml:space="preserve">@sannedevries</w:t>
        </w:r>
      </w:hyperlink>
      <w:r>
        <w:rPr>
          <w:sz w:val="18"/>
          <w:szCs w:val="18"/>
        </w:rPr>
        <w:t xml:space="preserve"> • </w:t>
      </w:r>
      <w:hyperlink w:history="1" r:id="rId7w4gufnnriuhdmyeg8sgj">
        <w:r>
          <w:rPr>
            <w:sz w:val="18"/>
            <w:szCs w:val="18"/>
          </w:rPr>
          <w:t xml:space="preserve">@sannedevries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 Informatie</w:t>
      </w:r>
    </w:p>
    <w:p>
      <w:pPr>
        <w:spacing w:after="100" w:line="276"/>
      </w:pPr>
      <w:r>
        <w:rPr>
          <w:sz w:val="20"/>
          <w:szCs w:val="20"/>
        </w:rPr>
        <w:t xml:space="preserve">Ervaren marketingmanager met meer dan 8 jaar ervaring in B2B- en B2C-marketing, digitale strategie en merkopbouw. Ik combineer data-gedreven inzichten met creatieve campagnes om duurzame groei te realiseren.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Leidinggeven aan multidisciplinaire teams van marketeers, contentspecialisten en bureaus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Ontwikkelen en uitvoeren van omnichannel-marketingstrategieën met aantoonbare ROI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 in marketingautomatisering, SEO/SEA, contentmarketing en merkpositionering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Ervaren in het beheren van budgetten tot EUR 1,5 miljoen en het rapporteren aan directie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Opleidingen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Universiteit van Amsterdam</w:t>
      </w:r>
      <w:r>
        <w:rPr>
          <w:sz w:val="18"/>
          <w:szCs w:val="18"/>
        </w:rPr>
        <w:t xml:space="preserve">	</w:t>
      </w:r>
      <w:hyperlink w:history="1" r:id="rId-abf24mksnf1c6mhglql0">
        <w:r>
          <w:rPr>
            <w:sz w:val="18"/>
            <w:szCs w:val="18"/>
          </w:rPr>
          <w:t xml:space="preserve">https://www.uva.nl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Bedrijfskunde, specialisatie Marketing, Score: 8.4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2014–jul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Afgestudeerd met specialisatie in digitale marketing en consumentenpsychologie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Thesis over de invloed van social proof op online aankoopbeslissingen (cijfer 9,0)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Bestuurslid van de studievereniging en organisator van marketingcarrièredag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Strategisch Marketingmanagement, Consumentengedrag, Marktonderzoek en Data-analyse, Digitale Marketing en Social Media, Brand Management, Marketingcommunicatie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Hogeschool van Amsterdam</w:t>
      </w:r>
      <w:r>
        <w:rPr>
          <w:sz w:val="18"/>
          <w:szCs w:val="18"/>
        </w:rPr>
        <w:t xml:space="preserve">	</w:t>
      </w:r>
      <w:hyperlink w:history="1" r:id="rIdutdoryxucxodowmgrgjqd">
        <w:r>
          <w:rPr>
            <w:sz w:val="18"/>
            <w:szCs w:val="18"/>
          </w:rPr>
          <w:t xml:space="preserve">https://www.hva.nl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Commerciële Economie, Score: 7.9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2010–jul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Brede basis in commercie, marketing en bedrijfsvoering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Stage bij een reclamebureau in Amsterdam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Minor in International Business aan de Universiteit van Barcelona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Marketingmanagement, Marktonderzoek, Verkoop en Accountmanagement, Communicatie, Bedrijfseconomie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Werkervaring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GroenMarkt BV</w:t>
      </w:r>
      <w:r>
        <w:rPr>
          <w:sz w:val="18"/>
          <w:szCs w:val="18"/>
        </w:rPr>
        <w:t xml:space="preserve">	</w:t>
      </w:r>
      <w:hyperlink w:history="1" r:id="rIdbdrcpc3euwowux5bes_gi">
        <w:r>
          <w:rPr>
            <w:sz w:val="18"/>
            <w:szCs w:val="18"/>
          </w:rPr>
          <w:t xml:space="preserve">https://www.groenmarkt.nl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Marketing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2021–Heden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Leiding aan een team van 6 marketingprofessionals en verantwoordelijk voor de jaarlijkse marketingstrategie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en implementeerde een omnichannel-aanpak die het aantal gekwalificeerde leads met 45% verhoogde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Beheerde een marketingbudget van EUR 1,2 miljoen en verlaagde de kosten per lead met 22% door middel van data-analyse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Richtte een contentmarketingafdeling op die maandelijks 80.000 organische bezoekers genereert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Werkt nauw samen met sales, product en directie om merkpositionering en klantwaarde te versterken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Digitale strategie, Contentmarketing, Leadgeneratie, Teamleiding, Budgetbeheer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De Digitale Werkplaats</w:t>
      </w:r>
      <w:r>
        <w:rPr>
          <w:sz w:val="18"/>
          <w:szCs w:val="18"/>
        </w:rPr>
        <w:t xml:space="preserve">	</w:t>
      </w:r>
      <w:hyperlink w:history="1" r:id="rId2aafkhqhyogjm1vboxu1p">
        <w:r>
          <w:rPr>
            <w:sz w:val="18"/>
            <w:szCs w:val="18"/>
          </w:rPr>
          <w:t xml:space="preserve">https://www.dedigitalewerkplaats.nl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2017–feb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de marketingstrategie van een SaaS-platform voor MKB-ondernemers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Realiseerde 60% groei in websiteconversies door A/B-testen, landingspagina-optimalisatie en SEO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Zette marketingautomatisering op met HubSpot, waardoor 30% minder handmatig werk nodig was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Coördineerde externe bureaus voor branding, PR en evenementen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Rapporteerde maandelijks aan de directie over KPI's, ROI en markttrends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SaaS, Marketingautomatisering, SEO, A/B-testen, HubSpot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Bureau Vlam</w:t>
      </w:r>
      <w:r>
        <w:rPr>
          <w:sz w:val="18"/>
          <w:szCs w:val="18"/>
        </w:rPr>
        <w:t xml:space="preserve">	</w:t>
      </w:r>
      <w:hyperlink w:history="1" r:id="rIdqhtbblknkeakwk48ttaoz">
        <w:r>
          <w:rPr>
            <w:sz w:val="18"/>
            <w:szCs w:val="18"/>
          </w:rPr>
          <w:t xml:space="preserve">https://www.bureauvlam.nl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Online Marketing Specialist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2014–mei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Beheerde Google Ads- en socialmediacampagnes voor uiteenlopende klanten in retail en horeca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Analyseerde campagneprestaties en optimaliseerde advertenties voor maximaal rendement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Schreef SEO-vriendelijke webcontent en beheerde socialmediakanalen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Ondersteunde bij de ontwikkeling van merkstrategieën en klantpresentaties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Google Ads, Social Media, SEO, Web analytics, Klantpresentaties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Talen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Nederlands: </w:t>
      </w:r>
      <w:r>
        <w:rPr>
          <w:sz w:val="20"/>
          <w:szCs w:val="20"/>
        </w:rPr>
        <w:t xml:space="preserve">Moedertaal of tweetalige vaardigheid, Trefwoorden: Moedertaal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Engels: </w:t>
      </w:r>
      <w:r>
        <w:rPr>
          <w:sz w:val="20"/>
          <w:szCs w:val="20"/>
        </w:rPr>
        <w:t xml:space="preserve">Volledige professionele vaardigheid, Trefwoorden: Zakelijk vloeiend, TOEFL 110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Duits: </w:t>
      </w:r>
      <w:r>
        <w:rPr>
          <w:sz w:val="20"/>
          <w:szCs w:val="20"/>
        </w:rPr>
        <w:t xml:space="preserve">Beperkte werkvaardigheid, Trefwoorden: Basiskennis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Vaardigheden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Marketingstrategie: </w:t>
      </w:r>
      <w:r>
        <w:rPr>
          <w:sz w:val="20"/>
          <w:szCs w:val="20"/>
        </w:rPr>
        <w:t xml:space="preserve">Expert, Trefwoorden: Merkpositionering, Marktanalyse, Go-to-market, Campagnemanagement, Budgettering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Digitale Marketing: </w:t>
      </w:r>
      <w:r>
        <w:rPr>
          <w:sz w:val="20"/>
          <w:szCs w:val="20"/>
        </w:rPr>
        <w:t xml:space="preserve">Expert, Trefwoorden: SEO, SEA, Contentmarketing, E-mailmarketing, Social media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Data en Analytics: </w:t>
      </w:r>
      <w:r>
        <w:rPr>
          <w:sz w:val="20"/>
          <w:szCs w:val="20"/>
        </w:rPr>
        <w:t xml:space="preserve">Geavanceerd, Trefwoorden: Google Analytics 4, Data Studio, A/B-testen, CRM, KPI-rapportages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Leiderschap en Samenwerking: </w:t>
      </w:r>
      <w:r>
        <w:rPr>
          <w:sz w:val="20"/>
          <w:szCs w:val="20"/>
        </w:rPr>
        <w:t xml:space="preserve">Geavanceerd, Trefwoorden: Teamleiding, Agile werken, Stakeholdermanagement, Coaching, Projectmanagement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Tools: </w:t>
      </w:r>
      <w:r>
        <w:rPr>
          <w:sz w:val="20"/>
          <w:szCs w:val="20"/>
        </w:rPr>
        <w:t xml:space="preserve">Geavanceerd, Trefwoorden: HubSpot, Salesforce, Google Ads, Meta Ads, Mailchimp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Onderscheidingen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Marketing Excellence Award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Nederlandse Vereniging voor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Gewonnen voor de succesvolle omnichannel-campagne "Duurzaam Doen" met een ROI van 340%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Beoordeeld door een vakjury van senior marketeers en hoogleraren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Werkgeverscampagne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Stichting Marketing Impact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Erkend voor een employer branding-campagne die het aantal sollicitaties met 55% verhoogde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4 Certificering</w:t>
      </w:r>
      <w:r>
        <w:rPr>
          <w:sz w:val="18"/>
          <w:szCs w:val="18"/>
        </w:rPr>
        <w:t xml:space="preserve">	</w:t>
      </w:r>
      <w:hyperlink w:history="1" r:id="rId1nh13pzkwphf93idbvegf">
        <w:r>
          <w:rPr>
            <w:sz w:val="18"/>
            <w:szCs w:val="18"/>
          </w:rPr>
          <w:t xml:space="preserve">https://skillshop.exceedlms.com/student/path/508256-google-analytics-4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Marketing Automation Certificering</w:t>
      </w:r>
      <w:r>
        <w:rPr>
          <w:sz w:val="18"/>
          <w:szCs w:val="18"/>
        </w:rPr>
        <w:t xml:space="preserve">	</w:t>
      </w:r>
      <w:hyperlink w:history="1" r:id="rIdpcwsfhmmhy2ez4jiwpql0">
        <w:r>
          <w:rPr>
            <w:sz w:val="18"/>
            <w:szCs w:val="18"/>
          </w:rPr>
          <w:t xml:space="preserve">https://academy.hubspot.com/courses/marketing-automation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Scrum Master PSM I</w:t>
      </w:r>
      <w:r>
        <w:rPr>
          <w:sz w:val="18"/>
          <w:szCs w:val="18"/>
        </w:rPr>
        <w:t xml:space="preserve">	</w:t>
      </w:r>
      <w:hyperlink w:history="1" r:id="rIdgjcso_codnz1grptxlfbe">
        <w:r>
          <w:rPr>
            <w:sz w:val="18"/>
            <w:szCs w:val="18"/>
          </w:rPr>
          <w:t xml:space="preserve">https://www.scrum.org/assessments/professional-scrum-master-i-certification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Scrum.org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De kracht van datagedreven merkstrategie</w:t>
      </w:r>
      <w:r>
        <w:rPr>
          <w:sz w:val="18"/>
          <w:szCs w:val="18"/>
        </w:rPr>
        <w:t xml:space="preserve">	</w:t>
      </w:r>
      <w:hyperlink w:history="1" r:id="rIdgbhlobm7esrrb11eoeocg">
        <w:r>
          <w:rPr>
            <w:sz w:val="18"/>
            <w:szCs w:val="18"/>
          </w:rPr>
          <w:t xml:space="preserve">https://www.tijdschriftvoormarketing.nl/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Tijdschrift voor Marketing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Artikel over hoe merken data kunnen inzetten voor authentieke positionering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Gepubliceerd in het vakblad voor senior marketingprofessionals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AI in marketing: hype of hefboom?</w:t>
      </w:r>
      <w:r>
        <w:rPr>
          <w:sz w:val="18"/>
          <w:szCs w:val="18"/>
        </w:rPr>
        <w:t xml:space="preserve">	</w:t>
      </w:r>
      <w:hyperlink w:history="1" r:id="rIdya196qmevazc8ulczpjhs">
        <w:r>
          <w:rPr>
            <w:sz w:val="18"/>
            <w:szCs w:val="18"/>
          </w:rPr>
          <w:t xml:space="preserve">https://www.marketingtribune.nl/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MarketingTribune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Verkennend artikel over praktische toepassingen van AI in marketingteams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Inclusief interviews met drie marketingdirecteuren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Duurzaam Doen campagne</w:t>
      </w:r>
      <w:r>
        <w:rPr>
          <w:sz w:val="18"/>
          <w:szCs w:val="18"/>
        </w:rPr>
        <w:t xml:space="preserve">	</w:t>
      </w:r>
      <w:hyperlink w:history="1" r:id="rIda2xkdnd4snyjvvoy8vhhw">
        <w:r>
          <w:rPr>
            <w:sz w:val="18"/>
            <w:szCs w:val="18"/>
          </w:rPr>
          <w:t xml:space="preserve">https://www.groenmarkt.nl/duurzaam-doen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Omnichannel-campagne om duurzame productlijnen onder de aandacht te brengen bij zakelijke klanten.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2023–dec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de strategie, merkpositionering en contentkalender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Behaalde 2,4 miljoen vertoningen en 18.000 nieuwe leads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Verhoogde de merkbekendheid met 32% in de doelgroep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Omnichannel, Duurzaamheid, B2B, Contentmarketing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Klantverhalenplatform</w:t>
      </w:r>
      <w:r>
        <w:rPr>
          <w:sz w:val="18"/>
          <w:szCs w:val="18"/>
        </w:rPr>
        <w:t xml:space="preserve">	</w:t>
      </w:r>
      <w:hyperlink w:history="1" r:id="rIdxrz98i1rzanz75vvnpprg">
        <w:r>
          <w:rPr>
            <w:sz w:val="18"/>
            <w:szCs w:val="18"/>
          </w:rPr>
          <w:t xml:space="preserve">https://www.dedigitalewerkplaats.nl/klantverhalen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Online platform met klantcases en video's om de salesfunnel te ondersteunen.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2019–nov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Initieerde en beheerde het platform van concept tot lancering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Zorgde voor 25% meer marketinggekwalificeerde leads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Werd bekroond met een interne innovatieprijs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Content, Video, Leadgeneratie, Sales enablement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Hardlopen, Yoga, Wielrennen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Cultuur</w:t>
      </w:r>
      <w:r>
        <w:rPr>
          <w:sz w:val="20"/>
          <w:szCs w:val="20"/>
        </w:rPr>
        <w:t xml:space="preserve">: Literatuur, Musea, Reizen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Maatschappij</w:t>
      </w:r>
      <w:r>
        <w:rPr>
          <w:sz w:val="20"/>
          <w:szCs w:val="20"/>
        </w:rPr>
        <w:t xml:space="preserve">: Duurzaamheid, Vrijwilligerswerk, Mentoring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Vrijwilligerswerk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Marketing aan Zee</w:t>
      </w:r>
      <w:r>
        <w:rPr>
          <w:sz w:val="18"/>
          <w:szCs w:val="18"/>
        </w:rPr>
        <w:t xml:space="preserve">	</w:t>
      </w:r>
      <w:hyperlink w:history="1" r:id="rId-q_cetqrv_-t6ot8i11if">
        <w:r>
          <w:rPr>
            <w:sz w:val="18"/>
            <w:szCs w:val="18"/>
          </w:rPr>
          <w:t xml:space="preserve">https://www.marketingaanzee.nl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voor jonge marketeers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2019–Heden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Begeleidt jaarlijks drie jonge marketingprofessionals bij hun carrièreontwikkeling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Organiseert workshops over persoonlijk leiderschap en digitale vaardigheden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Draagt bij aan een inclusiever netwerk binnen de marketingbranche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0e33qoh4lgdiklvovmc" Type="http://schemas.openxmlformats.org/officeDocument/2006/relationships/hyperlink" Target="mailto:sanne.devries@example.com" TargetMode="External"/><Relationship Id="rId9f5ayr5e9tc93hi9xu9er" Type="http://schemas.openxmlformats.org/officeDocument/2006/relationships/hyperlink" Target="https://www.sannedevries.nl" TargetMode="External"/><Relationship Id="rId905gyoncxdrfievtk0jvx" Type="http://schemas.openxmlformats.org/officeDocument/2006/relationships/hyperlink" Target="https://www.linkedin.com/in/sannedevries" TargetMode="External"/><Relationship Id="rId7w4gufnnriuhdmyeg8sgj" Type="http://schemas.openxmlformats.org/officeDocument/2006/relationships/hyperlink" Target="https://twitter.com/sannedevries" TargetMode="External"/><Relationship Id="rId-abf24mksnf1c6mhglql0" Type="http://schemas.openxmlformats.org/officeDocument/2006/relationships/hyperlink" Target="https://www.uva.nl" TargetMode="External"/><Relationship Id="rIdutdoryxucxodowmgrgjqd" Type="http://schemas.openxmlformats.org/officeDocument/2006/relationships/hyperlink" Target="https://www.hva.nl" TargetMode="External"/><Relationship Id="rIdbdrcpc3euwowux5bes_gi" Type="http://schemas.openxmlformats.org/officeDocument/2006/relationships/hyperlink" Target="https://www.groenmarkt.nl" TargetMode="External"/><Relationship Id="rId2aafkhqhyogjm1vboxu1p" Type="http://schemas.openxmlformats.org/officeDocument/2006/relationships/hyperlink" Target="https://www.dedigitalewerkplaats.nl" TargetMode="External"/><Relationship Id="rIdqhtbblknkeakwk48ttaoz" Type="http://schemas.openxmlformats.org/officeDocument/2006/relationships/hyperlink" Target="https://www.bureauvlam.nl" TargetMode="External"/><Relationship Id="rId1nh13pzkwphf93idbvegf" Type="http://schemas.openxmlformats.org/officeDocument/2006/relationships/hyperlink" Target="https://skillshop.exceedlms.com/student/path/508256-google-analytics-4" TargetMode="External"/><Relationship Id="rIdpcwsfhmmhy2ez4jiwpql0" Type="http://schemas.openxmlformats.org/officeDocument/2006/relationships/hyperlink" Target="https://academy.hubspot.com/courses/marketing-automation" TargetMode="External"/><Relationship Id="rIdgjcso_codnz1grptxlfbe" Type="http://schemas.openxmlformats.org/officeDocument/2006/relationships/hyperlink" Target="https://www.scrum.org/assessments/professional-scrum-master-i-certification" TargetMode="External"/><Relationship Id="rIdgbhlobm7esrrb11eoeocg" Type="http://schemas.openxmlformats.org/officeDocument/2006/relationships/hyperlink" Target="https://www.tijdschriftvoormarketing.nl/" TargetMode="External"/><Relationship Id="rIdya196qmevazc8ulczpjhs" Type="http://schemas.openxmlformats.org/officeDocument/2006/relationships/hyperlink" Target="https://www.marketingtribune.nl/" TargetMode="External"/><Relationship Id="rIda2xkdnd4snyjvvoy8vhhw" Type="http://schemas.openxmlformats.org/officeDocument/2006/relationships/hyperlink" Target="https://www.groenmarkt.nl/duurzaam-doen" TargetMode="External"/><Relationship Id="rIdxrz98i1rzanz75vvnpprg" Type="http://schemas.openxmlformats.org/officeDocument/2006/relationships/hyperlink" Target="https://www.dedigitalewerkplaats.nl/klantverhalen" TargetMode="External"/><Relationship Id="rId-q_cetqrv_-t6ot8i11if" Type="http://schemas.openxmlformats.org/officeDocument/2006/relationships/hyperlink" Target="https://www.marketingaanzee.nl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2026-09-20T13:05:54.099Z</dcterms:created>
  <dcterms:modified xsi:type="dcterms:W3CDTF">2026-09-20T13:05:54.099Z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