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Laura Jiménez Morales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Gerente de Marketing Digital y Estrategia de Marca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+34 612 345 678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r_llhch3ojwbmnddyhfm_">
        <w:r>
          <w:rPr>
            <w:sz w:val="18"/>
            <w:szCs w:val="18"/>
          </w:rPr>
          <w:t xml:space="preserve">laura.jimenez@example.com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io-zbc8ytyqqa7bdagofm">
        <w:r>
          <w:rPr>
            <w:sz w:val="18"/>
            <w:szCs w:val="18"/>
          </w:rPr>
          <w:t xml:space="preserve">https://www.laurajimenezmarketing.com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Calle Gran Vía 45, Madrid, Comunidad de Madrid, España, 28013</w:t>
      </w:r>
    </w:p>
    <w:p>
      <w:pPr>
        <w:spacing w:after="200" w:line="276"/>
        <w:jc w:val="center"/>
      </w:pPr>
      <w:hyperlink w:history="1" r:id="rIdywwjmbyom0o9kfaei0lv2">
        <w:r>
          <w:rPr>
            <w:sz w:val="18"/>
            <w:szCs w:val="18"/>
          </w:rPr>
          <w:t xml:space="preserve">@laurajimenez</w:t>
        </w:r>
      </w:hyperlink>
      <w:r>
        <w:rPr>
          <w:sz w:val="18"/>
          <w:szCs w:val="18"/>
        </w:rPr>
        <w:t xml:space="preserve"> • </w:t>
      </w:r>
      <w:hyperlink w:history="1" r:id="rIdcgk_sgpgu8j8kxij68lhu">
        <w:r>
          <w:rPr>
            <w:sz w:val="18"/>
            <w:szCs w:val="18"/>
          </w:rPr>
          <w:t xml:space="preserve">@laurajimenez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Información básica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Gerente de Marketing con más de 8 años de experiencia en desarrollo de estrategias digitales y campañas omnicanal.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Especializada en posicionamiento de marca, generación de leads y análisis de métricas para optimizar el ROI.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Liderazgo de equipos multidisciplinares y gestión de presupuestos superiores a 1M€.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Apasionada por la innovación, el marketing basado en datos y la experiencia del cliente.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Educación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 Complutense de Madrid</w:t>
      </w:r>
      <w:r>
        <w:rPr>
          <w:sz w:val="18"/>
          <w:szCs w:val="18"/>
        </w:rPr>
        <w:t xml:space="preserve">	</w:t>
      </w:r>
      <w:hyperlink w:history="1" r:id="rIdy2ou5_5utd3ydf7sm18p-">
        <w:r>
          <w:rPr>
            <w:sz w:val="18"/>
            <w:szCs w:val="18"/>
          </w:rPr>
          <w:t xml:space="preserve">https://www.ucm.es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Licenciatura, Marketing y Comunicación, Puntuación: 8.5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2010–jul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Formación sólida en estrategias de marketing y comunicación empresarial.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Participación en proyectos reales con empresas locales.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Miembro activo de la asociación de estudiantes de marketing.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Fundamentos de Marketing, Comportamiento del Consumidor, Marketing Digital, Gestión de Marca, Análisis de Datos para Marketing, Comunicación Corporativa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Experiencia laboral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Innova Retail Group</w:t>
      </w:r>
      <w:r>
        <w:rPr>
          <w:sz w:val="18"/>
          <w:szCs w:val="18"/>
        </w:rPr>
        <w:t xml:space="preserve">	</w:t>
      </w:r>
      <w:hyperlink w:history="1" r:id="rIdutd5dov0bysq2a9egfgpk">
        <w:r>
          <w:rPr>
            <w:sz w:val="18"/>
            <w:szCs w:val="18"/>
          </w:rPr>
          <w:t xml:space="preserve">https://www.innovaretail.com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Gerente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2020 hasta la fecha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Lidero el equipo de marketing digital y tradicional, gestionando un presupuesto anual de 1.2M€.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Desarrollé e implementé la estrategia de marca que aumentó el reconocimiento en un 35% en dos años.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Coordiné campañas omnicanal que generaron un incremento del 25% en leads cualificados.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Implementé herramientas de automatización y análisis (HubSpot, Google Analytics) para optimizar el ROI.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Estrategia de Marca, Marketing Digital, Liderazgo, ROI, Omnicanalidad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Soluciones Digitales S.L.</w:t>
      </w:r>
      <w:r>
        <w:rPr>
          <w:sz w:val="18"/>
          <w:szCs w:val="18"/>
        </w:rPr>
        <w:t xml:space="preserve">	</w:t>
      </w:r>
      <w:hyperlink w:history="1" r:id="rIdusmftl9gboeugvkjm3myr">
        <w:r>
          <w:rPr>
            <w:sz w:val="18"/>
            <w:szCs w:val="18"/>
          </w:rPr>
          <w:t xml:space="preserve">https://www.solucionesdigitales.es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Especialista en Marketing Digital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2016–dic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Diseñé y ejecuté campañas de SEM y redes sociales, logrando un CTR un 20% superior a la media del sector.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el contenido del blog corporativo, aumentando el tráfico orgánico en un 150% en 18 meses.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Realicé informes mensuales de rendimiento y presenté recomendaciones a la dirección.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SEM, SEO, Redes Sociales, Contenidos, Analytics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Agencia Creativa Barcelona</w:t>
      </w:r>
      <w:r>
        <w:rPr>
          <w:sz w:val="18"/>
          <w:szCs w:val="18"/>
        </w:rPr>
        <w:t xml:space="preserve">	</w:t>
      </w:r>
      <w:hyperlink w:history="1" r:id="rIdwx4eg8shaajvw9zeorsxh">
        <w:r>
          <w:rPr>
            <w:sz w:val="18"/>
            <w:szCs w:val="18"/>
          </w:rPr>
          <w:t xml:space="preserve">https://www.agenciacreativabcn.com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Asistente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 2014–ago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Apoyé en la creación de campañas publicitarias para clientes de diversos sectores.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Colaboré en la organización de eventos y ferias comerciales.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Realicé estudios de mercado y análisis de la competencia.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Publicidad, Eventos, Investigación de Mercado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Español: </w:t>
      </w:r>
      <w:r>
        <w:rPr>
          <w:sz w:val="20"/>
          <w:szCs w:val="20"/>
        </w:rPr>
        <w:t xml:space="preserve">Competencia nativa o bilingüe, Palabras clave: DELE C2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Inglés: </w:t>
      </w:r>
      <w:r>
        <w:rPr>
          <w:sz w:val="20"/>
          <w:szCs w:val="20"/>
        </w:rPr>
        <w:t xml:space="preserve">Competencia profesional plena, Palabras clave: TOEIC 950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Francés: </w:t>
      </w:r>
      <w:r>
        <w:rPr>
          <w:sz w:val="20"/>
          <w:szCs w:val="20"/>
        </w:rPr>
        <w:t xml:space="preserve">Competencia limitada de trabajo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Competencias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Marketing Digital: </w:t>
      </w:r>
      <w:r>
        <w:rPr>
          <w:sz w:val="20"/>
          <w:szCs w:val="20"/>
        </w:rPr>
        <w:t xml:space="preserve">Experto, Palabras clave: SEO/SEM, Google Analytics, HubSpot, Email Marketing, Redes Sociales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Gestión de Proyectos: </w:t>
      </w:r>
      <w:r>
        <w:rPr>
          <w:sz w:val="20"/>
          <w:szCs w:val="20"/>
        </w:rPr>
        <w:t xml:space="preserve">Avanzado, Palabras clave: Agile, Scrum, Jira, Presupuestos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Análisis de Datos: </w:t>
      </w:r>
      <w:r>
        <w:rPr>
          <w:sz w:val="20"/>
          <w:szCs w:val="20"/>
        </w:rPr>
        <w:t xml:space="preserve">Avanzado, Palabras clave: Google Data Studio, SQL, Excel Avanzado, Tableau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Premios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Premio a la Mejor Campaña Digital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Asociación Española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2022</w:t>
      </w:r>
    </w:p>
    <w:p>
      <w:pPr>
        <w:spacing w:after="100" w:line="276"/>
      </w:pPr>
      <w:r>
        <w:rPr>
          <w:sz w:val="20"/>
          <w:szCs w:val="20"/>
        </w:rPr>
        <w:t xml:space="preserve">Reconocimiento por la campaña "Navidad Sostenible" que incrementó las ventas online en un 40%.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Employee of the Year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Innova Retail Group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dic 2021</w:t>
      </w:r>
    </w:p>
    <w:p>
      <w:pPr>
        <w:spacing w:after="100" w:line="276"/>
      </w:pPr>
      <w:r>
        <w:rPr>
          <w:sz w:val="20"/>
          <w:szCs w:val="20"/>
        </w:rPr>
        <w:t xml:space="preserve">Otorgado por liderazgo excepcional y resultados sobresalientes en marketing.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Analytics Certified Professional</w:t>
      </w:r>
      <w:r>
        <w:rPr>
          <w:sz w:val="18"/>
          <w:szCs w:val="18"/>
        </w:rPr>
        <w:t xml:space="preserve">	</w:t>
      </w:r>
      <w:hyperlink w:history="1" r:id="rIddks2ke3orgdejdvx3fzuc">
        <w:r>
          <w:rPr>
            <w:sz w:val="18"/>
            <w:szCs w:val="18"/>
          </w:rPr>
          <w:t xml:space="preserve">https://skillshop.exceedlms.com/student/path/2939-google-analytics-certification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Inbound Marketing Certification</w:t>
      </w:r>
      <w:r>
        <w:rPr>
          <w:sz w:val="18"/>
          <w:szCs w:val="18"/>
        </w:rPr>
        <w:t xml:space="preserve">	</w:t>
      </w:r>
      <w:hyperlink w:history="1" r:id="rIdzjj6uolvoc1ntc3j4wjkn">
        <w:r>
          <w:rPr>
            <w:sz w:val="18"/>
            <w:szCs w:val="18"/>
          </w:rPr>
          <w:t xml:space="preserve">https://academy.hubspot.com/courses/inbound-marketing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Publicaciones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Tendencias del Marketing de Influencers en España</w:t>
      </w:r>
      <w:r>
        <w:rPr>
          <w:sz w:val="18"/>
          <w:szCs w:val="18"/>
        </w:rPr>
        <w:t xml:space="preserve">	</w:t>
      </w:r>
      <w:hyperlink w:history="1" r:id="rId_2hcwyrlqjwegplaj4lbe">
        <w:r>
          <w:rPr>
            <w:sz w:val="18"/>
            <w:szCs w:val="18"/>
          </w:rPr>
          <w:t xml:space="preserve">https://www.marketingnews.es/articulo/tendencias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Revista Marketing News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oct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Análisis del impacto de los influencers en las decisiones de compra de los millennials.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Estudio de caso de campañas exitosas en el sector retail.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Proyectos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Campaña "Madrid Sostenible"</w:t>
      </w:r>
      <w:r>
        <w:rPr>
          <w:sz w:val="18"/>
          <w:szCs w:val="18"/>
        </w:rPr>
        <w:t xml:space="preserve">	</w:t>
      </w:r>
      <w:hyperlink w:history="1" r:id="rIdsizud1u3w2ponsbzx2fxi">
        <w:r>
          <w:rPr>
            <w:sz w:val="18"/>
            <w:szCs w:val="18"/>
          </w:rPr>
          <w:t xml:space="preserve">https://www.madridsostenible.es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Campaña integral de marketing para promover el consumo responsable en Madrid.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2021–sept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Diseñé la estrategia creativa y coordiné la producción de contenidos.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Gestioné alianzas con influencers locales y medios de comunicación.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La campaña alcanzó 2 millones de impresiones y un 15% de aumento en la intención de compra.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Sostenibilidad, Campaña, Influencers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Rediseño del Sitio Web Corporativo</w:t>
      </w:r>
      <w:r>
        <w:rPr>
          <w:sz w:val="18"/>
          <w:szCs w:val="18"/>
        </w:rPr>
        <w:t xml:space="preserve">	</w:t>
      </w:r>
      <w:hyperlink w:history="1" r:id="rIduxq1-x1m9kke6549yr-ph">
        <w:r>
          <w:rPr>
            <w:sz w:val="18"/>
            <w:szCs w:val="18"/>
          </w:rPr>
          <w:t xml:space="preserve">https://www.solucionesdigitales.es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Proyecto de renovación completa del sitio web de Soluciones Digitales S.L.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ene 2019–jun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Lideré la definición de la arquitectura de información y la experiencia de usuario.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Coordiné el equipo de diseño y desarrollo.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El nuevo sitio mejoró la tasa de conversión en un 30%.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Palabras clave: </w:t>
      </w:r>
      <w:r>
        <w:rPr>
          <w:sz w:val="20"/>
          <w:szCs w:val="20"/>
        </w:rPr>
        <w:t xml:space="preserve">UX, Web, Conversión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Deportes</w:t>
      </w:r>
      <w:r>
        <w:rPr>
          <w:sz w:val="20"/>
          <w:szCs w:val="20"/>
        </w:rPr>
        <w:t xml:space="preserve">: Running, Yoga, Senderismo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Cultura</w:t>
      </w:r>
      <w:r>
        <w:rPr>
          <w:sz w:val="20"/>
          <w:szCs w:val="20"/>
        </w:rPr>
        <w:t xml:space="preserve">: Lectura, Cine, Fotografía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Fundación Integra</w:t>
      </w:r>
      <w:r>
        <w:rPr>
          <w:sz w:val="18"/>
          <w:szCs w:val="18"/>
        </w:rPr>
        <w:t xml:space="preserve">	</w:t>
      </w:r>
      <w:hyperlink w:history="1" r:id="rIdkpe0dhjtvcd5e9utrnfsy">
        <w:r>
          <w:rPr>
            <w:sz w:val="18"/>
            <w:szCs w:val="18"/>
          </w:rPr>
          <w:t xml:space="preserve">https://www.fundacionintegra.org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Mentora de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2020–dic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Asesoré a emprendedores sociales en la creación de estrategias de marketing digital.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Impartí talleres sobre redes sociales y posicionamiento de marca.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Ayudé a varias startups a definir su propuesta de valor.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llhch3ojwbmnddyhfm_" Type="http://schemas.openxmlformats.org/officeDocument/2006/relationships/hyperlink" Target="mailto:laura.jimenez@example.com" TargetMode="External"/><Relationship Id="rIdio-zbc8ytyqqa7bdagofm" Type="http://schemas.openxmlformats.org/officeDocument/2006/relationships/hyperlink" Target="https://www.laurajimenezmarketing.com" TargetMode="External"/><Relationship Id="rIdywwjmbyom0o9kfaei0lv2" Type="http://schemas.openxmlformats.org/officeDocument/2006/relationships/hyperlink" Target="https://www.linkedin.com/in/laurajimenez" TargetMode="External"/><Relationship Id="rIdcgk_sgpgu8j8kxij68lhu" Type="http://schemas.openxmlformats.org/officeDocument/2006/relationships/hyperlink" Target="https://twitter.com/laurajimenez" TargetMode="External"/><Relationship Id="rIdy2ou5_5utd3ydf7sm18p-" Type="http://schemas.openxmlformats.org/officeDocument/2006/relationships/hyperlink" Target="https://www.ucm.es" TargetMode="External"/><Relationship Id="rIdutd5dov0bysq2a9egfgpk" Type="http://schemas.openxmlformats.org/officeDocument/2006/relationships/hyperlink" Target="https://www.innovaretail.com" TargetMode="External"/><Relationship Id="rIdusmftl9gboeugvkjm3myr" Type="http://schemas.openxmlformats.org/officeDocument/2006/relationships/hyperlink" Target="https://www.solucionesdigitales.es" TargetMode="External"/><Relationship Id="rIdwx4eg8shaajvw9zeorsxh" Type="http://schemas.openxmlformats.org/officeDocument/2006/relationships/hyperlink" Target="https://www.agenciacreativabcn.com" TargetMode="External"/><Relationship Id="rIddks2ke3orgdejdvx3fzuc" Type="http://schemas.openxmlformats.org/officeDocument/2006/relationships/hyperlink" Target="https://skillshop.exceedlms.com/student/path/2939-google-analytics-certification" TargetMode="External"/><Relationship Id="rIdzjj6uolvoc1ntc3j4wjkn" Type="http://schemas.openxmlformats.org/officeDocument/2006/relationships/hyperlink" Target="https://academy.hubspot.com/courses/inbound-marketing" TargetMode="External"/><Relationship Id="rId_2hcwyrlqjwegplaj4lbe" Type="http://schemas.openxmlformats.org/officeDocument/2006/relationships/hyperlink" Target="https://www.marketingnews.es/articulo/tendencias" TargetMode="External"/><Relationship Id="rIdsizud1u3w2ponsbzx2fxi" Type="http://schemas.openxmlformats.org/officeDocument/2006/relationships/hyperlink" Target="https://www.madridsostenible.es" TargetMode="External"/><Relationship Id="rIduxq1-x1m9kke6549yr-ph" Type="http://schemas.openxmlformats.org/officeDocument/2006/relationships/hyperlink" Target="https://www.solucionesdigitales.es" TargetMode="External"/><Relationship Id="rIdkpe0dhjtvcd5e9utrnfsy" Type="http://schemas.openxmlformats.org/officeDocument/2006/relationships/hyperlink" Target="https://www.fundacionintegra.org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2026-09-20T13:05:32.833Z</dcterms:created>
  <dcterms:modified xsi:type="dcterms:W3CDTF">2026-09-20T13:05:32.833Z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