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林欣然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资深数据科学家 | 机器学习与业务增长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+86 138 1234 5678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lf-jeefqkd4nnbpottrso">
        <w:r>
          <w:rPr>
            <w:sz w:val="18"/>
            <w:szCs w:val="18"/>
          </w:rPr>
          <w:t xml:space="preserve">lin.xinran@example.com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skaqfgdu85tfoifod8zbz">
        <w:r>
          <w:rPr>
            <w:sz w:val="18"/>
            <w:szCs w:val="18"/>
          </w:rPr>
          <w:t xml:space="preserve">https://www.linxinran.dev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中国，上海市，上海，上海市浦东新区世纪大道100号，200120</w:t>
      </w:r>
    </w:p>
    <w:p>
      <w:pPr>
        <w:spacing w:after="200" w:line="276"/>
        <w:jc w:val="center"/>
      </w:pPr>
      <w:hyperlink w:history="1" r:id="rIdwogyd5koopnmc41narr09">
        <w:r>
          <w:rPr>
            <w:sz w:val="18"/>
            <w:szCs w:val="18"/>
          </w:rPr>
          <w:t xml:space="preserve">@linxinran</w:t>
        </w:r>
      </w:hyperlink>
      <w:r>
        <w:rPr>
          <w:sz w:val="18"/>
          <w:szCs w:val="18"/>
        </w:rPr>
        <w:t xml:space="preserve"> • </w:t>
      </w:r>
      <w:hyperlink w:history="1" r:id="rId9eopc1squjmoswczbnk7w">
        <w:r>
          <w:rPr>
            <w:sz w:val="18"/>
            <w:szCs w:val="18"/>
          </w:rPr>
          <w:t xml:space="preserve">@linxinran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简介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统计学与计算机科学背景，7 年数据科学与机器学习建模经验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精通 Python、SQL、Spark，熟悉端到端数据管道与 MLOps 实践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擅长利用机器学习与因果推断解决营销、风控与运营优化问题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有带领团队与跨部门协作经验，注重模型可解释性与业务落地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教育背景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复旦大学</w:t>
      </w:r>
      <w:r>
        <w:rPr>
          <w:sz w:val="18"/>
          <w:szCs w:val="18"/>
        </w:rPr>
        <w:t xml:space="preserve">	</w:t>
      </w:r>
      <w:hyperlink w:history="1" r:id="rIdlxcqenwetph4_70tlljkz">
        <w:r>
          <w:rPr>
            <w:sz w:val="18"/>
            <w:szCs w:val="18"/>
          </w:rPr>
          <w:t xml:space="preserve">https://www.fudan.edu.cn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硕士，统计学，成绩：3.9/4.0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2014年9月–2017年6月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主修统计学与数据科学方向，论文聚焦大规模数据下的因果推断方法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获国家奖学金和校级优秀毕业生荣誉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参与导师课题组客户价值分析项目，独立完成特征工程与建模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课程：</w:t>
      </w:r>
      <w:r>
        <w:rPr>
          <w:sz w:val="20"/>
          <w:szCs w:val="20"/>
        </w:rPr>
        <w:t xml:space="preserve">高级计量经济学、统计学习理论、贝叶斯数据分析、机器学习、时间序列与预测、因果推断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南京大学</w:t>
      </w:r>
      <w:r>
        <w:rPr>
          <w:sz w:val="18"/>
          <w:szCs w:val="18"/>
        </w:rPr>
        <w:t xml:space="preserve">	</w:t>
      </w:r>
      <w:hyperlink w:history="1" r:id="rIdypppgak27yxwwibwn172n">
        <w:r>
          <w:rPr>
            <w:sz w:val="18"/>
            <w:szCs w:val="18"/>
          </w:rPr>
          <w:t xml:space="preserve">https://www.nju.edu.cn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学士，数学与应用数学，成绩：3.7/4.0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2010年9月–2014年6月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打下扎实的数学与统计基础，辅修计算机科学课程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参与校级创新项目，使用回归模型分析学生成绩影响因素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课程：</w:t>
      </w:r>
      <w:r>
        <w:rPr>
          <w:sz w:val="20"/>
          <w:szCs w:val="20"/>
        </w:rPr>
        <w:t xml:space="preserve">数学分析、高等代数、概率论与数理统计、常微分方程、数值计算、数据结构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工作经历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云启数智科技有限公司</w:t>
      </w:r>
      <w:r>
        <w:rPr>
          <w:sz w:val="18"/>
          <w:szCs w:val="18"/>
        </w:rPr>
        <w:t xml:space="preserve">	</w:t>
      </w:r>
      <w:hyperlink w:history="1" r:id="rIdt9mymwa4wa_j3t0p6cvue">
        <w:r>
          <w:rPr>
            <w:sz w:val="18"/>
            <w:szCs w:val="18"/>
          </w:rPr>
          <w:t xml:space="preserve">https://www.yunqitech.cn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高级数据科学家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2021年1月至今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负责公司核心推荐系统的算法优化，提升 CTR 15%，带动 GMV 增长 8%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搭建因果推断中台，支撑产品端 30+ 次策略效果评估实验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主导组建 5 人数据科学小组，建立模型迭代与监控规范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与工程团队共建 MLOps 流程，实现模型每周自动重训与灰度发布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关键字：</w:t>
      </w:r>
      <w:r>
        <w:rPr>
          <w:sz w:val="20"/>
          <w:szCs w:val="20"/>
        </w:rPr>
        <w:t xml:space="preserve">推荐系统、因果推断、MLOps、团队管理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华信数据技术有限公司</w:t>
      </w:r>
      <w:r>
        <w:rPr>
          <w:sz w:val="18"/>
          <w:szCs w:val="18"/>
        </w:rPr>
        <w:t xml:space="preserve">	</w:t>
      </w:r>
      <w:hyperlink w:history="1" r:id="rIdi2hiqo67enms-duikaacp">
        <w:r>
          <w:rPr>
            <w:sz w:val="18"/>
            <w:szCs w:val="18"/>
          </w:rPr>
          <w:t xml:space="preserve">https://www.huaxindata.cn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数据科学家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2018年7月–2020年12月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为金融风控场景开发客户违约预测模型，KS 值提升 0.12，坏账率下降 18%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搭建自动化特征工程管道，特征上线周期从两周缩短至两天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设计并实施 A/B 测试框架，推动销售策略科学化决策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参与数据治理项目，制定统一指标口径与质量监控规则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关键字：</w:t>
      </w:r>
      <w:r>
        <w:rPr>
          <w:sz w:val="20"/>
          <w:szCs w:val="20"/>
        </w:rPr>
        <w:t xml:space="preserve">风控建模、特征工程、A/B测试、数据治理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语言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中文：</w:t>
      </w:r>
      <w:r>
        <w:rPr>
          <w:sz w:val="20"/>
          <w:szCs w:val="20"/>
        </w:rPr>
        <w:t xml:space="preserve">母语或双语水平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英语：</w:t>
      </w:r>
      <w:r>
        <w:rPr>
          <w:sz w:val="20"/>
          <w:szCs w:val="20"/>
        </w:rPr>
        <w:t xml:space="preserve">完全专业水平，关键字：CET-6、雅思 7.0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专业技能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数据分析与统计建模：</w:t>
      </w:r>
      <w:r>
        <w:rPr>
          <w:sz w:val="20"/>
          <w:szCs w:val="20"/>
        </w:rPr>
        <w:t xml:space="preserve">专家，关键字：Python、R、SQL、统计检验、回归分析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机器学习与深度学习：</w:t>
      </w:r>
      <w:r>
        <w:rPr>
          <w:sz w:val="20"/>
          <w:szCs w:val="20"/>
        </w:rPr>
        <w:t xml:space="preserve">高级，关键字：Scikit-learn、XGBoost、TensorFlow、PyTorch、自然语言处理、计算机视觉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大数据与工程化：</w:t>
      </w:r>
      <w:r>
        <w:rPr>
          <w:sz w:val="20"/>
          <w:szCs w:val="20"/>
        </w:rPr>
        <w:t xml:space="preserve">中级，关键字：Spark、Hive、Airflow、Docker、Kubernetes、MLflow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数据可视化与商业分析：</w:t>
      </w:r>
      <w:r>
        <w:rPr>
          <w:sz w:val="20"/>
          <w:szCs w:val="20"/>
        </w:rPr>
        <w:t xml:space="preserve">高级，关键字：Tableau、Power BI、Matplotlib、Seaborn、A/B测试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荣誉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年度最佳数据科学项目奖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云启数智科技有限公司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2022年12月</w:t>
      </w:r>
    </w:p>
    <w:p>
      <w:pPr>
        <w:spacing w:after="100" w:line="276"/>
      </w:pPr>
      <w:r>
        <w:rPr>
          <w:sz w:val="20"/>
          <w:szCs w:val="20"/>
        </w:rPr>
        <w:t xml:space="preserve">因主导的智能推荐系统优化项目显著提升业务指标，获公司年度最佳项目奖。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Kaggle 竞赛银牌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Kaggle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2019年6月</w:t>
      </w:r>
    </w:p>
    <w:p>
      <w:pPr>
        <w:spacing w:after="100" w:line="276"/>
      </w:pPr>
      <w:r>
        <w:rPr>
          <w:sz w:val="20"/>
          <w:szCs w:val="20"/>
        </w:rPr>
        <w:t xml:space="preserve">在“商店商品销量预测”竞赛中获银牌，排名前 3%。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证书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AWS 机器学习专项认证</w:t>
      </w:r>
      <w:r>
        <w:rPr>
          <w:sz w:val="18"/>
          <w:szCs w:val="18"/>
        </w:rPr>
        <w:t xml:space="preserve">	</w:t>
      </w:r>
      <w:hyperlink w:history="1" r:id="rIdeggsrf-vh75kbyboilv86">
        <w:r>
          <w:rPr>
            <w:sz w:val="18"/>
            <w:szCs w:val="18"/>
          </w:rPr>
          <w:t xml:space="preserve">https://aws.amazon.com/certification/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亚马逊云科技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2022年3月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阿里云高级数据分析师认证</w:t>
      </w:r>
      <w:r>
        <w:rPr>
          <w:sz w:val="18"/>
          <w:szCs w:val="18"/>
        </w:rPr>
        <w:t xml:space="preserve">	</w:t>
      </w:r>
      <w:hyperlink w:history="1" r:id="rIdlptcsiwuu8d0urp-quxe9">
        <w:r>
          <w:rPr>
            <w:sz w:val="18"/>
            <w:szCs w:val="18"/>
          </w:rPr>
          <w:t xml:space="preserve">https://www.aliyun.com/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阿里云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2020年8月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出版刊物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基于多任务学习的金融用户行为预测研究</w:t>
      </w:r>
      <w:r>
        <w:rPr>
          <w:sz w:val="18"/>
          <w:szCs w:val="18"/>
        </w:rPr>
        <w:t xml:space="preserve">	</w:t>
      </w:r>
      <w:hyperlink w:history="1" r:id="rIdhxshu2elitgnx7ljhga72">
        <w:r>
          <w:rPr>
            <w:sz w:val="18"/>
            <w:szCs w:val="18"/>
          </w:rPr>
          <w:t xml:space="preserve">https://www.example.com/journal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计算机科学与应用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2021年4月</w:t>
      </w:r>
    </w:p>
    <w:p>
      <w:pPr>
        <w:spacing w:after="100" w:line="276"/>
      </w:pPr>
      <w:r>
        <w:rPr>
          <w:sz w:val="20"/>
          <w:szCs w:val="20"/>
        </w:rPr>
        <w:t xml:space="preserve">提出一种多任务学习框架，联合建模用户点击、转化与流失行为，在真实数据集上较单任务模型提升 12% 的 AUC。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项目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用户流失预警系统</w:t>
      </w:r>
      <w:r>
        <w:rPr>
          <w:sz w:val="18"/>
          <w:szCs w:val="18"/>
        </w:rPr>
        <w:t xml:space="preserve">	</w:t>
      </w:r>
      <w:hyperlink w:history="1" r:id="rIdkntgsjhlhxqccqnztdofr">
        <w:r>
          <w:rPr>
            <w:sz w:val="18"/>
            <w:szCs w:val="18"/>
          </w:rPr>
          <w:t xml:space="preserve">https://github.com/linxinran/churn-prediction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基于机器学习的用户流失预测与干预系统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2020年1月–2020年6月</w:t>
      </w:r>
    </w:p>
    <w:p>
      <w:pPr>
        <w:spacing w:after="100" w:line="276"/>
      </w:pPr>
      <w:r>
        <w:rPr>
          <w:sz w:val="20"/>
          <w:szCs w:val="20"/>
        </w:rPr>
        <w:t xml:space="preserve">设计并实现用户流失实时预警系统，融合用户行为与交易数据，输出流失风险评分与挽留建议。模型精度 0.86，召回率 0.79。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关键字：</w:t>
      </w:r>
      <w:r>
        <w:rPr>
          <w:sz w:val="20"/>
          <w:szCs w:val="20"/>
        </w:rPr>
        <w:t xml:space="preserve">流失预测、分类模型、模型部署</w:t>
      </w:r>
    </w:p>
    <w:p>
      <w:pPr>
        <w:spacing w:after="60" w:line="276"/>
      </w:pPr>
      <w:r>
        <w:rPr>
          <w:b/>
          <w:bCs/>
          <w:sz w:val="22"/>
          <w:szCs w:val="22"/>
        </w:rPr>
        <w:t xml:space="preserve">营销响应智能优化平台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自动化营销人群圈选与效果评估平台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2021年3月–2021年12月</w:t>
      </w:r>
    </w:p>
    <w:p>
      <w:pPr>
        <w:spacing w:after="100" w:line="276"/>
      </w:pPr>
      <w:r>
        <w:rPr>
          <w:sz w:val="20"/>
          <w:szCs w:val="20"/>
        </w:rPr>
        <w:t xml:space="preserve">开发营销活动响应预测与预算分配优化模块，通过 uplift modeling 识别高响应人群，实现单位成本 ROI 提升 25%。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关键字：</w:t>
      </w:r>
      <w:r>
        <w:rPr>
          <w:sz w:val="20"/>
          <w:szCs w:val="20"/>
        </w:rPr>
        <w:t xml:space="preserve">Uplift Modeling、预算优化、营销分析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兴趣爱好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数据竞赛</w:t>
      </w:r>
      <w:r>
        <w:rPr>
          <w:sz w:val="20"/>
          <w:szCs w:val="20"/>
        </w:rPr>
        <w:t xml:space="preserve">：Kaggle、天池、DataFountain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开源与分享</w:t>
      </w:r>
      <w:r>
        <w:rPr>
          <w:sz w:val="20"/>
          <w:szCs w:val="20"/>
        </w:rPr>
        <w:t xml:space="preserve">：GitHub、技术博客、社区分享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志愿服务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城市数据科学公益社</w:t>
      </w:r>
      <w:r>
        <w:rPr>
          <w:sz w:val="18"/>
          <w:szCs w:val="18"/>
        </w:rPr>
        <w:t xml:space="preserve">	</w:t>
      </w:r>
      <w:hyperlink w:history="1" r:id="rId_zu3h3ntj-mw2cxvxuooh">
        <w:r>
          <w:rPr>
            <w:sz w:val="18"/>
            <w:szCs w:val="18"/>
          </w:rPr>
          <w:t xml:space="preserve">https://www.datasci-volunteer.org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数据科学讲师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2022年9月至今</w:t>
      </w:r>
    </w:p>
    <w:p>
      <w:pPr>
        <w:spacing w:after="100" w:line="276"/>
      </w:pPr>
      <w:r>
        <w:rPr>
          <w:sz w:val="20"/>
          <w:szCs w:val="20"/>
        </w:rPr>
        <w:t xml:space="preserve">为大学生和转行人员讲授 Python 数据分析入门课程，累计服务 200+ 学员，设计实战案例与辅导材料。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f-jeefqkd4nnbpottrso" Type="http://schemas.openxmlformats.org/officeDocument/2006/relationships/hyperlink" Target="mailto:lin.xinran@example.com" TargetMode="External"/><Relationship Id="rIdskaqfgdu85tfoifod8zbz" Type="http://schemas.openxmlformats.org/officeDocument/2006/relationships/hyperlink" Target="https://www.linxinran.dev" TargetMode="External"/><Relationship Id="rIdwogyd5koopnmc41narr09" Type="http://schemas.openxmlformats.org/officeDocument/2006/relationships/hyperlink" Target="https://github.com/linxinran" TargetMode="External"/><Relationship Id="rId9eopc1squjmoswczbnk7w" Type="http://schemas.openxmlformats.org/officeDocument/2006/relationships/hyperlink" Target="https://www.linkedin.com/in/linxinran" TargetMode="External"/><Relationship Id="rIdlxcqenwetph4_70tlljkz" Type="http://schemas.openxmlformats.org/officeDocument/2006/relationships/hyperlink" Target="https://www.fudan.edu.cn" TargetMode="External"/><Relationship Id="rIdypppgak27yxwwibwn172n" Type="http://schemas.openxmlformats.org/officeDocument/2006/relationships/hyperlink" Target="https://www.nju.edu.cn" TargetMode="External"/><Relationship Id="rIdt9mymwa4wa_j3t0p6cvue" Type="http://schemas.openxmlformats.org/officeDocument/2006/relationships/hyperlink" Target="https://www.yunqitech.cn" TargetMode="External"/><Relationship Id="rIdi2hiqo67enms-duikaacp" Type="http://schemas.openxmlformats.org/officeDocument/2006/relationships/hyperlink" Target="https://www.huaxindata.cn" TargetMode="External"/><Relationship Id="rIdeggsrf-vh75kbyboilv86" Type="http://schemas.openxmlformats.org/officeDocument/2006/relationships/hyperlink" Target="https://aws.amazon.com/certification/" TargetMode="External"/><Relationship Id="rIdlptcsiwuu8d0urp-quxe9" Type="http://schemas.openxmlformats.org/officeDocument/2006/relationships/hyperlink" Target="https://www.aliyun.com/" TargetMode="External"/><Relationship Id="rIdhxshu2elitgnx7ljhga72" Type="http://schemas.openxmlformats.org/officeDocument/2006/relationships/hyperlink" Target="https://www.example.com/journal" TargetMode="External"/><Relationship Id="rIdkntgsjhlhxqccqnztdofr" Type="http://schemas.openxmlformats.org/officeDocument/2006/relationships/hyperlink" Target="https://github.com/linxinran/churn-prediction" TargetMode="External"/><Relationship Id="rId_zu3h3ntj-mw2cxvxuooh" Type="http://schemas.openxmlformats.org/officeDocument/2006/relationships/hyperlink" Target="https://www.datasci-volunteer.org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2026-08-22T05:10:21.725Z</dcterms:created>
  <dcterms:modified xsi:type="dcterms:W3CDTF">2026-08-22T05:10:21.725Z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