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line="276"/>
        <w:jc w:val="center"/>
      </w:pPr>
      <w:r>
        <w:rPr>
          <w:b/>
          <w:bCs/>
          <w:sz w:val="44"/>
          <w:szCs w:val="44"/>
        </w:rPr>
        <w:t xml:space="preserve">陳慧敏</w:t>
      </w:r>
      <w:r>
        <w:rPr>
          <w:sz w:val="44"/>
          <w:szCs w:val="44"/>
        </w:rPr>
        <w:t xml:space="preserve"> | </w:t>
      </w:r>
      <w:r>
        <w:rPr>
          <w:i/>
          <w:iCs/>
          <w:sz w:val="44"/>
          <w:szCs w:val="44"/>
        </w:rPr>
        <w:t xml:space="preserve">數據分析師 / 商業智能分析</w:t>
      </w:r>
    </w:p>
    <w:p>
      <w:pPr>
        <w:spacing w:after="80" w:line="276"/>
        <w:jc w:val="center"/>
      </w:pPr>
      <w:r>
        <w:rPr>
          <w:sz w:val="18"/>
          <w:szCs w:val="18"/>
        </w:rPr>
        <w:t xml:space="preserve">📞 </w:t>
      </w:r>
      <w:r>
        <w:rPr>
          <w:sz w:val="18"/>
          <w:szCs w:val="18"/>
        </w:rPr>
        <w:t xml:space="preserve">+852 9123 4567</w:t>
      </w:r>
      <w:r>
        <w:rPr>
          <w:sz w:val="18"/>
          <w:szCs w:val="18"/>
        </w:rPr>
        <w:t xml:space="preserve"> • </w:t>
      </w:r>
      <w:r>
        <w:rPr>
          <w:sz w:val="18"/>
          <w:szCs w:val="18"/>
        </w:rPr>
        <w:t xml:space="preserve">📧 </w:t>
      </w:r>
      <w:hyperlink w:history="1" r:id="rIdnqh_5aq7mg2v5lnf5upnj">
        <w:r>
          <w:rPr>
            <w:sz w:val="18"/>
            <w:szCs w:val="18"/>
          </w:rPr>
          <w:t xml:space="preserve">waimanch.chan@outlook.com</w:t>
        </w:r>
      </w:hyperlink>
      <w:r>
        <w:rPr>
          <w:sz w:val="18"/>
          <w:szCs w:val="18"/>
        </w:rPr>
        <w:t xml:space="preserve"> • </w:t>
      </w:r>
      <w:r>
        <w:rPr>
          <w:sz w:val="18"/>
          <w:szCs w:val="18"/>
        </w:rPr>
        <w:t xml:space="preserve">🔗 </w:t>
      </w:r>
      <w:hyperlink w:history="1" r:id="rId3ww1b-c84g4qd852am8ao">
        <w:r>
          <w:rPr>
            <w:sz w:val="18"/>
            <w:szCs w:val="18"/>
          </w:rPr>
          <w:t xml:space="preserve">https://wmchan-data.github.io</w:t>
        </w:r>
      </w:hyperlink>
    </w:p>
    <w:p>
      <w:pPr>
        <w:spacing w:after="80" w:line="276"/>
        <w:jc w:val="center"/>
      </w:pPr>
      <w:r>
        <w:rPr>
          <w:sz w:val="18"/>
          <w:szCs w:val="18"/>
        </w:rPr>
        <w:t xml:space="preserve">📍 </w:t>
      </w:r>
      <w:r>
        <w:rPr>
          <w:sz w:val="18"/>
          <w:szCs w:val="18"/>
        </w:rPr>
        <w:t xml:space="preserve">中國香港，香港島，香港，香港中環金融街8號</w:t>
      </w:r>
    </w:p>
    <w:p>
      <w:pPr>
        <w:spacing w:after="200" w:line="276"/>
        <w:jc w:val="center"/>
      </w:pPr>
      <w:hyperlink w:history="1" r:id="rId3c_o-ufeeyslayhyuf_fb">
        <w:r>
          <w:rPr>
            <w:sz w:val="18"/>
            <w:szCs w:val="18"/>
          </w:rPr>
          <w:t xml:space="preserve">@wmchan-data</w:t>
        </w:r>
      </w:hyperlink>
      <w:r>
        <w:rPr>
          <w:sz w:val="18"/>
          <w:szCs w:val="18"/>
        </w:rPr>
        <w:t xml:space="preserve"> • </w:t>
      </w:r>
      <w:hyperlink w:history="1" r:id="rIdoeshyk1rmb1qacc3wystc">
        <w:r>
          <w:rPr>
            <w:sz w:val="18"/>
            <w:szCs w:val="18"/>
          </w:rPr>
          <w:t xml:space="preserve">@wmchan-data</w:t>
        </w:r>
      </w:hyperlink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簡介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具 5 年商業數據分析經驗，擅長從龐大數據中發掘業務洞察，支援管理層決策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精通 SQL、Python 及 Power BI，熟悉 ETL 流程、數據倉庫及 A/B 測試設計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曾主導多個跨部門數據項目，包括客戶流失預測、銷售預測及風險監察儀表板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善於以視覺化方式向非技術持分者清晰傳遞分析結果，推動數據驅動文化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教育背景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香港科技大學</w:t>
      </w:r>
      <w:r>
        <w:rPr>
          <w:sz w:val="18"/>
          <w:szCs w:val="18"/>
        </w:rPr>
        <w:t xml:space="preserve">	</w:t>
      </w:r>
      <w:hyperlink w:history="1" r:id="rIdukjb52hjtf2dpb3rnf5dc">
        <w:r>
          <w:rPr>
            <w:sz w:val="18"/>
            <w:szCs w:val="18"/>
          </w:rPr>
          <w:t xml:space="preserve">https://www.hkust.edu.hk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學士，數據科學及商業智能，成績：3.6 / 4.0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2017年9月–2021年7月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主修課程涵蓋統計模型、機器學習、數據庫管理及商業智能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畢業專題為「香港中小企客戶流失預測模型」，獲學系最佳專題獎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副修計算機科學，具備扎實的程式設計及數據處理基礎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課程：</w:t>
      </w:r>
      <w:r>
        <w:rPr>
          <w:sz w:val="20"/>
          <w:szCs w:val="20"/>
        </w:rPr>
        <w:t xml:space="preserve">數據庫管理系統、統計推斷、機器學習、商業分析、資料視覺化、時間序列分析、風險管理與金融科技、大數據計算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工作經歷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香港金融管理局</w:t>
      </w:r>
      <w:r>
        <w:rPr>
          <w:sz w:val="18"/>
          <w:szCs w:val="18"/>
        </w:rPr>
        <w:t xml:space="preserve">	</w:t>
      </w:r>
      <w:hyperlink w:history="1" r:id="rIdoegqzlfrph8sfq23v5yus">
        <w:r>
          <w:rPr>
            <w:sz w:val="18"/>
            <w:szCs w:val="18"/>
          </w:rPr>
          <w:t xml:space="preserve">https://www.hkma.gov.hk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數據分析師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2023年7月至今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為貨幣穩定及金融體系監察團隊建立自動化數據儀表板，每日處理超過 500 萬筆交易數據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利用 Python 及 SQL 整合內部數據倉庫，縮短報表編製時間約 40%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與經濟研究部門合作，以時間序列模型分析銀行體系流動性風險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定期向高級管理層提交數據分析報告，協助制訂監管政策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關鍵字：</w:t>
      </w:r>
      <w:r>
        <w:rPr>
          <w:sz w:val="20"/>
          <w:szCs w:val="20"/>
        </w:rPr>
        <w:t xml:space="preserve">Python、SQL、Tableau、時間序列分析、風險監察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恒生銀行</w:t>
      </w:r>
      <w:r>
        <w:rPr>
          <w:sz w:val="18"/>
          <w:szCs w:val="18"/>
        </w:rPr>
        <w:t xml:space="preserve">	</w:t>
      </w:r>
      <w:hyperlink w:history="1" r:id="rId1q0ko3tvg0pvxa1ggitf1">
        <w:r>
          <w:rPr>
            <w:sz w:val="18"/>
            <w:szCs w:val="18"/>
          </w:rPr>
          <w:t xml:space="preserve">https://www.hangseng.com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商業數據分析助理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2021年8月–2023年6月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協助零售銀行部門設計客戶消費行為分析框架，支援信用卡及貸款產品策略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建立 Power BI 儀表板追蹤客戶忠誠度及產品滲透率，每月節省約 20 工時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進行 A/B 測試評估數碼推廣活動成效，並提出具體優化建議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整理及清洗來自多個來源的客戶數據，確保數據品質及合規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關鍵字：</w:t>
      </w:r>
      <w:r>
        <w:rPr>
          <w:sz w:val="20"/>
          <w:szCs w:val="20"/>
        </w:rPr>
        <w:t xml:space="preserve">Power BI、A/B 測試、數據清洗、客戶分析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語言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中文：</w:t>
      </w:r>
      <w:r>
        <w:rPr>
          <w:sz w:val="20"/>
          <w:szCs w:val="20"/>
        </w:rPr>
        <w:t xml:space="preserve">母語或雙語水平，關鍵字：粵語、普通話、繁體中文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英語：</w:t>
      </w:r>
      <w:r>
        <w:rPr>
          <w:sz w:val="20"/>
          <w:szCs w:val="20"/>
        </w:rPr>
        <w:t xml:space="preserve">完全專業水平，關鍵字：IELTS 7.5、職場英語、技術簡報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專業技能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數據分析：</w:t>
      </w:r>
      <w:r>
        <w:rPr>
          <w:sz w:val="20"/>
          <w:szCs w:val="20"/>
        </w:rPr>
        <w:t xml:space="preserve">專家，關鍵字：Python、Pandas、NumPy、Jupyter Notebook、統計分析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資料庫及 SQL：</w:t>
      </w:r>
      <w:r>
        <w:rPr>
          <w:sz w:val="20"/>
          <w:szCs w:val="20"/>
        </w:rPr>
        <w:t xml:space="preserve">專家，關鍵字：PostgreSQL、MySQL、BigQuery、SQL Server、資料倉庫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商業智能及視覺化：</w:t>
      </w:r>
      <w:r>
        <w:rPr>
          <w:sz w:val="20"/>
          <w:szCs w:val="20"/>
        </w:rPr>
        <w:t xml:space="preserve">高級，關鍵字：Power BI、Tableau、Looker Studio、Excel、儀表板設計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機器學習基礎：</w:t>
      </w:r>
      <w:r>
        <w:rPr>
          <w:sz w:val="20"/>
          <w:szCs w:val="20"/>
        </w:rPr>
        <w:t xml:space="preserve">中級，關鍵字：Scikit-learn、迴歸分析、分類模型、集群分析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數據工程：</w:t>
      </w:r>
      <w:r>
        <w:rPr>
          <w:sz w:val="20"/>
          <w:szCs w:val="20"/>
        </w:rPr>
        <w:t xml:space="preserve">中級，關鍵字：ETL、Apache Airflow、dbt、資料建模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榮譽</w:t>
      </w:r>
    </w:p>
    <w:p>
      <w:pPr>
        <w:pStyle w:val="Heading3"/>
        <w:spacing w:after="100" w:before="200" w:line="276"/>
      </w:pPr>
      <w:r>
        <w:rPr>
          <w:b/>
          <w:bCs/>
          <w:color w:val="000000"/>
          <w:sz w:val="22"/>
          <w:szCs w:val="22"/>
        </w:rPr>
        <w:t xml:space="preserve">香港科技大學院長嘉許名單</w:t>
      </w:r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香港科技大學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2021年6月</w:t>
      </w:r>
    </w:p>
    <w:p>
      <w:pPr>
        <w:spacing w:after="100" w:line="276"/>
      </w:pPr>
      <w:r>
        <w:rPr>
          <w:sz w:val="20"/>
          <w:szCs w:val="20"/>
        </w:rPr>
        <w:t xml:space="preserve">連續三個學期入選院長嘉許名單，表揚學業成績優異及對大學社區的貢獻。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證書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Microsoft 認證：Power BI 數據分析師助理（PL-300）</w:t>
      </w:r>
      <w:r>
        <w:rPr>
          <w:sz w:val="18"/>
          <w:szCs w:val="18"/>
        </w:rPr>
        <w:t xml:space="preserve">	</w:t>
      </w:r>
      <w:hyperlink w:history="1" r:id="rIddztsjs6fc959w-ytchcux">
        <w:r>
          <w:rPr>
            <w:sz w:val="18"/>
            <w:szCs w:val="18"/>
          </w:rPr>
          <w:t xml:space="preserve">https://learn.microsoft.com/en-us/certifications/power-bi-data-analyst-associate/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Microsoft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2024年1月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Tableau Desktop 專家認證</w:t>
      </w:r>
      <w:r>
        <w:rPr>
          <w:sz w:val="18"/>
          <w:szCs w:val="18"/>
        </w:rPr>
        <w:t xml:space="preserve">	</w:t>
      </w:r>
      <w:hyperlink w:history="1" r:id="rIdkceup6b0whamnpnkoqxhg">
        <w:r>
          <w:rPr>
            <w:sz w:val="18"/>
            <w:szCs w:val="18"/>
          </w:rPr>
          <w:t xml:space="preserve">https://www.tableau.com/learn/certification/desktop-specialist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Tableau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2023年3月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Google 數據分析專業證書</w:t>
      </w:r>
      <w:r>
        <w:rPr>
          <w:sz w:val="18"/>
          <w:szCs w:val="18"/>
        </w:rPr>
        <w:t xml:space="preserve">	</w:t>
      </w:r>
      <w:hyperlink w:history="1" r:id="rId8nehvddpqsuqasurrzjrv">
        <w:r>
          <w:rPr>
            <w:sz w:val="18"/>
            <w:szCs w:val="18"/>
          </w:rPr>
          <w:t xml:space="preserve">https://www.coursera.org/professional-certificates/google-data-analytics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Google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2022年8月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出版刊物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香港虛擬銀行用戶行為研究報告</w:t>
      </w:r>
      <w:r>
        <w:rPr>
          <w:sz w:val="18"/>
          <w:szCs w:val="18"/>
        </w:rPr>
        <w:t xml:space="preserve">	</w:t>
      </w:r>
      <w:hyperlink w:history="1" r:id="rIdjx1k_b5mnzwgr5yizfm3w">
        <w:r>
          <w:rPr>
            <w:sz w:val="18"/>
            <w:szCs w:val="18"/>
          </w:rPr>
          <w:t xml:space="preserve">https://www.hkfta.org/research/virtual-bank-users-2023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香港金融科技協會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2023年10月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以 1,200 名受訪者數據分析虛擬銀行用戶的採用障礙及使用習慣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提出改善用戶體驗及數碼營銷策略的具體建議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項目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香港零售銷售預測儀表板</w:t>
      </w:r>
      <w:r>
        <w:rPr>
          <w:sz w:val="18"/>
          <w:szCs w:val="18"/>
        </w:rPr>
        <w:t xml:space="preserve">	</w:t>
      </w:r>
      <w:hyperlink w:history="1" r:id="rIdn16w5u5fp0ozbzxmfd98a">
        <w:r>
          <w:rPr>
            <w:sz w:val="18"/>
            <w:szCs w:val="18"/>
          </w:rPr>
          <w:t xml:space="preserve">https://github.com/wmchan-data/retail-forecast-dashboard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一個以 Python 及 Power BI 開發的互動式零售銷售預測平台，整合公開數據與 API，為管理層提供決策支援。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2023年3月–2023年6月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利用 Python 及 Prophet 建立月度銷售預測模型，平均絕對百分比誤差低於 12%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以 Power BI 建立互動儀表板，讓管理層掌握不同店舖及產品類別的銷售趨勢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設計自動化數據更新流程，每日從 API 抽取數據並重新訓練模型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關鍵字：</w:t>
      </w:r>
      <w:r>
        <w:rPr>
          <w:sz w:val="20"/>
          <w:szCs w:val="20"/>
        </w:rPr>
        <w:t xml:space="preserve">Python、Prophet、Power BI、時間序列、API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興趣愛好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開放資料</w:t>
      </w:r>
      <w:r>
        <w:rPr>
          <w:sz w:val="20"/>
          <w:szCs w:val="20"/>
        </w:rPr>
        <w:t xml:space="preserve">：香港政府資料一線通、資料新聞學、開放街圖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運動</w:t>
      </w:r>
      <w:r>
        <w:rPr>
          <w:sz w:val="20"/>
          <w:szCs w:val="20"/>
        </w:rPr>
        <w:t xml:space="preserve">：跑步、行山、瑜伽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志願服務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香港紅十字會</w:t>
      </w:r>
      <w:r>
        <w:rPr>
          <w:sz w:val="18"/>
          <w:szCs w:val="18"/>
        </w:rPr>
        <w:t xml:space="preserve">	</w:t>
      </w:r>
      <w:hyperlink w:history="1" r:id="rIdn8brpso550dzqgw-5scn7">
        <w:r>
          <w:rPr>
            <w:sz w:val="18"/>
            <w:szCs w:val="18"/>
          </w:rPr>
          <w:t xml:space="preserve">https://www.redcross.org.hk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數據分析義工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2023年1月至今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為籌款活動整理及分析歷年捐贈者數據，識別高潛在捐款群組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建立活動成效儀表板，協助團隊更有效地分配宣傳資源</w:t>
      </w:r>
    </w:p>
    <w:sectPr>
      <w:pgSz w:w="11906" w:h="16838" w:orient="portrait"/>
      <w:pgMar w:top="1418" w:right="851" w:bottom="1418" w:left="85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nqh_5aq7mg2v5lnf5upnj" Type="http://schemas.openxmlformats.org/officeDocument/2006/relationships/hyperlink" Target="mailto:waimanch.chan@outlook.com" TargetMode="External"/><Relationship Id="rId3ww1b-c84g4qd852am8ao" Type="http://schemas.openxmlformats.org/officeDocument/2006/relationships/hyperlink" Target="https://wmchan-data.github.io" TargetMode="External"/><Relationship Id="rId3c_o-ufeeyslayhyuf_fb" Type="http://schemas.openxmlformats.org/officeDocument/2006/relationships/hyperlink" Target="https://www.linkedin.com/in/wmchan-data" TargetMode="External"/><Relationship Id="rIdoeshyk1rmb1qacc3wystc" Type="http://schemas.openxmlformats.org/officeDocument/2006/relationships/hyperlink" Target="https://github.com/wmchan-data" TargetMode="External"/><Relationship Id="rIdukjb52hjtf2dpb3rnf5dc" Type="http://schemas.openxmlformats.org/officeDocument/2006/relationships/hyperlink" Target="https://www.hkust.edu.hk" TargetMode="External"/><Relationship Id="rIdoegqzlfrph8sfq23v5yus" Type="http://schemas.openxmlformats.org/officeDocument/2006/relationships/hyperlink" Target="https://www.hkma.gov.hk" TargetMode="External"/><Relationship Id="rId1q0ko3tvg0pvxa1ggitf1" Type="http://schemas.openxmlformats.org/officeDocument/2006/relationships/hyperlink" Target="https://www.hangseng.com" TargetMode="External"/><Relationship Id="rIddztsjs6fc959w-ytchcux" Type="http://schemas.openxmlformats.org/officeDocument/2006/relationships/hyperlink" Target="https://learn.microsoft.com/en-us/certifications/power-bi-data-analyst-associate/" TargetMode="External"/><Relationship Id="rIdkceup6b0whamnpnkoqxhg" Type="http://schemas.openxmlformats.org/officeDocument/2006/relationships/hyperlink" Target="https://www.tableau.com/learn/certification/desktop-specialist" TargetMode="External"/><Relationship Id="rId8nehvddpqsuqasurrzjrv" Type="http://schemas.openxmlformats.org/officeDocument/2006/relationships/hyperlink" Target="https://www.coursera.org/professional-certificates/google-data-analytics" TargetMode="External"/><Relationship Id="rIdjx1k_b5mnzwgr5yizfm3w" Type="http://schemas.openxmlformats.org/officeDocument/2006/relationships/hyperlink" Target="https://www.hkfta.org/research/virtual-bank-users-2023" TargetMode="External"/><Relationship Id="rIdn16w5u5fp0ozbzxmfd98a" Type="http://schemas.openxmlformats.org/officeDocument/2006/relationships/hyperlink" Target="https://github.com/wmchan-data/retail-forecast-dashboard" TargetMode="External"/><Relationship Id="rIdn8brpso550dzqgw-5scn7" Type="http://schemas.openxmlformats.org/officeDocument/2006/relationships/hyperlink" Target="https://www.redcross.org.hk" TargetMode="External"/><Relationship Id="rId2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2026-08-22T05:09:23.223Z</dcterms:created>
  <dcterms:modified xsi:type="dcterms:W3CDTF">2026-08-22T05:09:23.223Z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