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Dewi Anggraini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Manajer Keberhasilan Pelanggan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+62 812-3456-7890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pdkpfuqc6q0haz26ht2u3">
        <w:r>
          <w:rPr>
            <w:sz w:val="18"/>
            <w:szCs w:val="18"/>
          </w:rPr>
          <w:t xml:space="preserve">dewi.anggraini@example.com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8vqvn3ugbjjzbpwdlwaxt">
        <w:r>
          <w:rPr>
            <w:sz w:val="18"/>
            <w:szCs w:val="18"/>
          </w:rPr>
          <w:t xml:space="preserve">https://dewanggraini.id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Jl. Sudirman No. 45, Jakarta, DKI Jakarta, Indonesia, 12190</w:t>
      </w:r>
    </w:p>
    <w:p>
      <w:pPr>
        <w:spacing w:after="200" w:line="276"/>
        <w:jc w:val="center"/>
      </w:pPr>
      <w:hyperlink w:history="1" r:id="rIdwmqyhjrtvvbn_3zqjzyjj">
        <w:r>
          <w:rPr>
            <w:sz w:val="18"/>
            <w:szCs w:val="18"/>
          </w:rPr>
          <w:t xml:space="preserve">@dewianggraini</w:t>
        </w:r>
      </w:hyperlink>
      <w:r>
        <w:rPr>
          <w:sz w:val="18"/>
          <w:szCs w:val="18"/>
        </w:rPr>
        <w:t xml:space="preserve"> • </w:t>
      </w:r>
      <w:hyperlink w:history="1" r:id="rIdtsxe186ono6ti8yiml64k">
        <w:r>
          <w:rPr>
            <w:sz w:val="18"/>
            <w:szCs w:val="18"/>
          </w:rPr>
          <w:t xml:space="preserve">@dewianggraini</w:t>
        </w:r>
      </w:hyperlink>
      <w:r>
        <w:rPr>
          <w:sz w:val="18"/>
          <w:szCs w:val="18"/>
        </w:rPr>
        <w:t xml:space="preserve"> • </w:t>
      </w:r>
      <w:hyperlink w:history="1" r:id="rId5dwxqa6f49f8sprgg2hz1">
        <w:r>
          <w:rPr>
            <w:sz w:val="18"/>
            <w:szCs w:val="18"/>
          </w:rPr>
          <w:t xml:space="preserve">@dewianggraini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Informasi Dasar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Manajer Keberhasilan Pelanggan dengan pengalaman 7+ tahun dalam membangun hubungan pelanggan jangka panjang dan meningkatkan retensi.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Terampil dalam onboarding pelanggan, analisis data, dan strategi pengurangan churn untuk klien enterprise.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Berpengalaman memimpin tim lintas fungsi dan menggunakan CRM seperti Salesforce dan Zendesk.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Bersemangat menciptakan pengalaman pelanggan yang positif dan mendorong pertumbuhan pendapatan melalui adopsi produk.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Pendidikan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Universitas Indonesia</w:t>
      </w:r>
      <w:r>
        <w:rPr>
          <w:sz w:val="18"/>
          <w:szCs w:val="18"/>
        </w:rPr>
        <w:t xml:space="preserve">	</w:t>
      </w:r>
      <w:hyperlink w:history="1" r:id="rIdcwhn--kzxusxz5kqvne1v">
        <w:r>
          <w:rPr>
            <w:sz w:val="18"/>
            <w:szCs w:val="18"/>
          </w:rPr>
          <w:t xml:space="preserve">https://www.ui.ac.id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Sarjana, Ilmu Komunikasi, Nilai: 3.75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2014–Jul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Lulus dengan predikat cum laude dan fokus pada komunikasi bisnis serta perilaku konsumen.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Aktif dalam organisasi kemahasiswaan sebagai koordinator hubungan alumni.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Menyelesaikan skripsi tentang pengaruh layanan pelanggan terhadap loyalitas.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Mata Kuliah: </w:t>
      </w:r>
      <w:r>
        <w:rPr>
          <w:sz w:val="20"/>
          <w:szCs w:val="20"/>
        </w:rPr>
        <w:t xml:space="preserve">Komunikasi Interpersonal, Manajemen Hubungan Pelanggan, Psikologi Konsumen, Riset Pemasaran, Komunikasi Organisasi, Strategi Komunikasi Digital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Pengalaman Kerja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Solusi Digital Nusantara</w:t>
      </w:r>
      <w:r>
        <w:rPr>
          <w:sz w:val="18"/>
          <w:szCs w:val="18"/>
        </w:rPr>
        <w:t xml:space="preserve">	</w:t>
      </w:r>
      <w:hyperlink w:history="1" r:id="rId-nwdn63jd6csfmunb7tcw">
        <w:r>
          <w:rPr>
            <w:sz w:val="18"/>
            <w:szCs w:val="18"/>
          </w:rPr>
          <w:t xml:space="preserve">https://www.solusidigital.co.id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Manajer Keberhasilan Pelanggan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2021–Sekarang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Memimpin tim 8 Customer Success Manager untuk portofolio 120+ klien enterprise dengan nilai ARR Rp 50 miliar.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Meningkatkan retensi pelanggan dari 82% menjadi 94% dalam 18 bulan melalui program onboarding terstruktur dan business review triwulanan.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Mengembangkan playbook keberhasilan pelanggan yang menurunkan waktu onboarding rata-rata dari 45 hari menjadi 21 hari.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Berkolaborasi dengan tim produk dan penjualan untuk mengidentifikasi peluang upsell, menghasilkan pertumbuhan pendapatan 27% YoY.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Menganalisis data NPS dan CSAT untuk mengidentifikasi area perbaikan, meningkatkan skor NPS dari 32 menjadi 58.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Retensi Pelanggan, Onboarding, CRM, Analisis Data, Kepemimpinan Tim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Karya Inovasi Bangsa</w:t>
      </w:r>
      <w:r>
        <w:rPr>
          <w:sz w:val="18"/>
          <w:szCs w:val="18"/>
        </w:rPr>
        <w:t xml:space="preserve">	</w:t>
      </w:r>
      <w:hyperlink w:history="1" r:id="rIdax9t9oys62l6-mxsten8o">
        <w:r>
          <w:rPr>
            <w:sz w:val="18"/>
            <w:szCs w:val="18"/>
          </w:rPr>
          <w:t xml:space="preserve">https://www.karyainovasi.co.id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Spesialis Keberhasilan Pelanggan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Agu 2018–Des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Mengelola 60+ akun pelanggan UMKM dan menengah, memastikan adopsi produk dan kepuasan pelanggan.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Merancang kampanye edukasi pelanggan yang meningkatkan penggunaan fitur utama sebesar 40%.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Menangani eskalasi pelanggan dengan resolusi 95% dalam waktu kurang dari 24 jam.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Membuat laporan kinerja pelanggan bulanan dan merekomendasikan strategi perbaikan.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Akun Pelanggan, Adopsi Produk, Edukasi, Eskalasi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Media Cipta Global</w:t>
      </w:r>
      <w:r>
        <w:rPr>
          <w:sz w:val="18"/>
          <w:szCs w:val="18"/>
        </w:rPr>
        <w:t xml:space="preserve">	</w:t>
      </w:r>
      <w:hyperlink w:history="1" r:id="rIdikivqvqga6qollbhhl8t_">
        <w:r>
          <w:rPr>
            <w:sz w:val="18"/>
            <w:szCs w:val="18"/>
          </w:rPr>
          <w:t xml:space="preserve">https://www.mediacipta.co.id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Staf Dukungan Pelanggan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 2016–Jul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Menjawab pertanyaan pelanggan melalui telepon, email, dan obrolan langsung dengan tingkat kepuasan 90%.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Mendokumentasikan masalah pelanggan dan bekerja sama dengan tim teknis untuk penyelesaian.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Membantu dalam pelatihan karyawan baru mengenai prosedur dukungan pelanggan.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Dukungan Pelanggan, Komunikasi, Dokumentasi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Bahasa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Indonesia: </w:t>
      </w:r>
      <w:r>
        <w:rPr>
          <w:sz w:val="20"/>
          <w:szCs w:val="20"/>
        </w:rPr>
        <w:t xml:space="preserve">Bahasa Ibu / Bilingual, Kata Kunci: Bahasa Ibu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Inggris: </w:t>
      </w:r>
      <w:r>
        <w:rPr>
          <w:sz w:val="20"/>
          <w:szCs w:val="20"/>
        </w:rPr>
        <w:t xml:space="preserve">Tingkat Profesional Penuh, Kata Kunci: TOEFL 105, IELTS 7.5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Mandarin: </w:t>
      </w:r>
      <w:r>
        <w:rPr>
          <w:sz w:val="20"/>
          <w:szCs w:val="20"/>
        </w:rPr>
        <w:t xml:space="preserve">Tingkat Kerja Terbatas, Kata Kunci: HSK 3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Keahlian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Manajemen Hubungan Pelanggan: </w:t>
      </w:r>
      <w:r>
        <w:rPr>
          <w:sz w:val="20"/>
          <w:szCs w:val="20"/>
        </w:rPr>
        <w:t xml:space="preserve">Ahli, Kata Kunci: CRM, Salesforce, Zendesk, HubSpot, Retensi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Analisis Data: </w:t>
      </w:r>
      <w:r>
        <w:rPr>
          <w:sz w:val="20"/>
          <w:szCs w:val="20"/>
        </w:rPr>
        <w:t xml:space="preserve">Mahir, Kata Kunci: Excel, SQL, Tableau, Metrik CS, NPS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Komunikasi: </w:t>
      </w:r>
      <w:r>
        <w:rPr>
          <w:sz w:val="20"/>
          <w:szCs w:val="20"/>
        </w:rPr>
        <w:t xml:space="preserve">Ahli, Kata Kunci: Presentasi, Negosiasi, Bahasa Indonesia, Bahasa Inggris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Kepemimpinan: </w:t>
      </w:r>
      <w:r>
        <w:rPr>
          <w:sz w:val="20"/>
          <w:szCs w:val="20"/>
        </w:rPr>
        <w:t xml:space="preserve">Mahir, Kata Kunci: Manajemen Tim, Mentoring, Kolaborasi Lintas Fungsi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Penghargaan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Karyawan Terbaik Tahun 2022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PT Solusi Digital Nusantara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Des 2022</w:t>
      </w:r>
    </w:p>
    <w:p>
      <w:pPr>
        <w:spacing w:after="100" w:line="276"/>
      </w:pPr>
      <w:r>
        <w:rPr>
          <w:sz w:val="20"/>
          <w:szCs w:val="20"/>
        </w:rPr>
        <w:t xml:space="preserve">Diberikan kepada manajer yang menunjukkan kinerja luar biasa dalam meningkatkan retensi pelanggan dan kepemimpinan tim.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Penghargaan Inovasi Layanan Pelanggan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PT Karya Inovasi Bangsa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2020</w:t>
      </w:r>
    </w:p>
    <w:p>
      <w:pPr>
        <w:spacing w:after="100" w:line="276"/>
      </w:pPr>
      <w:r>
        <w:rPr>
          <w:sz w:val="20"/>
          <w:szCs w:val="20"/>
        </w:rPr>
        <w:t xml:space="preserve">Mengakui kontribusi dalam merancang program edukasi pelanggan yang meningkatkan adopsi produk secara signifikan.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Sertifikat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Customer Success Manager (CCSM)</w:t>
      </w:r>
      <w:r>
        <w:rPr>
          <w:sz w:val="18"/>
          <w:szCs w:val="18"/>
        </w:rPr>
        <w:t xml:space="preserve">	</w:t>
      </w:r>
      <w:hyperlink w:history="1" r:id="rIdn9_rbxhe8euqsxupmbaq1">
        <w:r>
          <w:rPr>
            <w:sz w:val="18"/>
            <w:szCs w:val="18"/>
          </w:rPr>
          <w:t xml:space="preserve">https://www.successcoaching.com/certification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SuccessCOACHING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Administrator</w:t>
      </w:r>
      <w:r>
        <w:rPr>
          <w:sz w:val="18"/>
          <w:szCs w:val="18"/>
        </w:rPr>
        <w:t xml:space="preserve">	</w:t>
      </w:r>
      <w:hyperlink w:history="1" r:id="rIdhqe_cziowjbrnxd4ykpav">
        <w:r>
          <w:rPr>
            <w:sz w:val="18"/>
            <w:szCs w:val="18"/>
          </w:rPr>
          <w:t xml:space="preserve">https://trailhead.salesforce.com/certification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Publikasi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Meningkatkan Loyalitas Pelanggan di Era Digital</w:t>
      </w:r>
      <w:r>
        <w:rPr>
          <w:sz w:val="18"/>
          <w:szCs w:val="18"/>
        </w:rPr>
        <w:t xml:space="preserve">	</w:t>
      </w:r>
      <w:hyperlink w:history="1" r:id="rIdywtlx56knhckscmuuizhb">
        <w:r>
          <w:rPr>
            <w:sz w:val="18"/>
            <w:szCs w:val="18"/>
          </w:rPr>
          <w:t xml:space="preserve">https://jurnalmanajemen.id/artikel/loyalitas-digital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Jurnal Manajemen Indonesia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Artikel ini membahas strategi keberhasilan pelanggan untuk mempertahankan loyalitas di pasar digital yang kompetitif.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Menekankan pentingnya personalisasi dan komunikasi proaktif.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Referensi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Dr. Ratna Sari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+62 811-2233-4455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Dosen Pembimbing Akademik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ratna.sari@ui.ac.id</w:t>
      </w:r>
    </w:p>
    <w:p>
      <w:pPr>
        <w:spacing w:after="100" w:line="276"/>
      </w:pPr>
      <w:r>
        <w:rPr>
          <w:sz w:val="20"/>
          <w:szCs w:val="20"/>
        </w:rPr>
        <w:t xml:space="preserve">Dewi adalah pribadi yang berdedikasi dan memiliki kemampuan komunikasi yang sangat baik. Ia mampu memimpin tim dan menyelesaikan masalah pelanggan dengan efektif.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Proyek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Program Onboarding Pelanggan Enterprise</w:t>
      </w:r>
      <w:r>
        <w:rPr>
          <w:sz w:val="18"/>
          <w:szCs w:val="18"/>
        </w:rPr>
        <w:t xml:space="preserve">	</w:t>
      </w:r>
      <w:hyperlink w:history="1" r:id="rIdclmjvh78o9-bvbaaxlrn2">
        <w:r>
          <w:rPr>
            <w:sz w:val="18"/>
            <w:szCs w:val="18"/>
          </w:rPr>
          <w:t xml:space="preserve">https://www.solusidigital.co.id/onboarding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Program onboarding terstruktur untuk klien enterprise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2021–Agu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Merancang dan meluncurkan program onboarding 30-60-90 hari yang meningkatkan waktu adopsi.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Mengintegrasikan modul pelatihan dan sesi konsultasi.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Mencapai skor kepuasan pelanggan 4.8/5.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Onboarding, Enterprise, Pelatihan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Dashboard Kesehatan Pelanggan</w:t>
      </w:r>
      <w:r>
        <w:rPr>
          <w:sz w:val="18"/>
          <w:szCs w:val="18"/>
        </w:rPr>
        <w:t xml:space="preserve">	</w:t>
      </w:r>
      <w:hyperlink w:history="1" r:id="rId5nsqv6uxatyz75ko8jgfq">
        <w:r>
          <w:rPr>
            <w:sz w:val="18"/>
            <w:szCs w:val="18"/>
          </w:rPr>
          <w:t xml:space="preserve">https://www.solusidigital.co.id/dashboard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Dashboard analitik untuk memantau kesehatan pelanggan secara real-time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2022–Nov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Mengembangkan dashboard dengan metrik penggunaan produk, tiket dukungan, dan NPS.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Membantu tim CS mengidentifikasi risiko churn lebih awal.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Meningkatkan efisiensi tim sebesar 30%.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Dashboard, Analitik, Churn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Minat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Membaca</w:t>
      </w:r>
      <w:r>
        <w:rPr>
          <w:sz w:val="20"/>
          <w:szCs w:val="20"/>
        </w:rPr>
        <w:t xml:space="preserve">: Buku Bisnis, Psikologi, Pengembangan Diri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Menulis</w:t>
      </w:r>
      <w:r>
        <w:rPr>
          <w:sz w:val="20"/>
          <w:szCs w:val="20"/>
        </w:rPr>
        <w:t xml:space="preserve">: Blog, Artikel, Jurnal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Traveling</w:t>
      </w:r>
      <w:r>
        <w:rPr>
          <w:sz w:val="20"/>
          <w:szCs w:val="20"/>
        </w:rPr>
        <w:t xml:space="preserve">: Kuliner, Budaya, Alam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Kegiatan Sukarela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Komunitas Pelanggan Indonesia</w:t>
      </w:r>
      <w:r>
        <w:rPr>
          <w:sz w:val="18"/>
          <w:szCs w:val="18"/>
        </w:rPr>
        <w:t xml:space="preserve">	</w:t>
      </w:r>
      <w:hyperlink w:history="1" r:id="rId02o-gyeh14_gds7gp3mvf">
        <w:r>
          <w:rPr>
            <w:sz w:val="18"/>
            <w:szCs w:val="18"/>
          </w:rPr>
          <w:t xml:space="preserve">https://www.komunitaspelanggan.id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 Keberhasilan Pelanggan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2022–Sekarang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Memberikan mentoring kepada profesional muda yang ingin berkarir di bidang keberhasilan pelanggan.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Mengadakan workshop tentang strategi retensi dan komunikasi pelanggan.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Membantu mengorganisir acara networking tahunan.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Yayasan Pendidikan Anak Bangsa</w:t>
      </w:r>
      <w:r>
        <w:rPr>
          <w:sz w:val="18"/>
          <w:szCs w:val="18"/>
        </w:rPr>
        <w:t xml:space="preserve">	</w:t>
      </w:r>
      <w:hyperlink w:history="1" r:id="rIdjdrroocjhf1owfhxl6-gs">
        <w:r>
          <w:rPr>
            <w:sz w:val="18"/>
            <w:szCs w:val="18"/>
          </w:rPr>
          <w:t xml:space="preserve">https://www.yayasanpendidikan.org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Relawan Pengajar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Agu 2019–Des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Mengajar keterampilan komunikasi dan literasi digital untuk siswa sekolah menengah.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Merancang kurikulum sederhana untuk pengembangan soft skills.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kpfuqc6q0haz26ht2u3" Type="http://schemas.openxmlformats.org/officeDocument/2006/relationships/hyperlink" Target="mailto:dewi.anggraini@example.com" TargetMode="External"/><Relationship Id="rId8vqvn3ugbjjzbpwdlwaxt" Type="http://schemas.openxmlformats.org/officeDocument/2006/relationships/hyperlink" Target="https://dewanggraini.id" TargetMode="External"/><Relationship Id="rIdwmqyhjrtvvbn_3zqjzyjj" Type="http://schemas.openxmlformats.org/officeDocument/2006/relationships/hyperlink" Target="https://www.linkedin.com/in/dewianggraini" TargetMode="External"/><Relationship Id="rIdtsxe186ono6ti8yiml64k" Type="http://schemas.openxmlformats.org/officeDocument/2006/relationships/hyperlink" Target="https://twitter.com/dewianggraini" TargetMode="External"/><Relationship Id="rId5dwxqa6f49f8sprgg2hz1" Type="http://schemas.openxmlformats.org/officeDocument/2006/relationships/hyperlink" Target="https://www.instagram.com/dewianggraini" TargetMode="External"/><Relationship Id="rIdcwhn--kzxusxz5kqvne1v" Type="http://schemas.openxmlformats.org/officeDocument/2006/relationships/hyperlink" Target="https://www.ui.ac.id" TargetMode="External"/><Relationship Id="rId-nwdn63jd6csfmunb7tcw" Type="http://schemas.openxmlformats.org/officeDocument/2006/relationships/hyperlink" Target="https://www.solusidigital.co.id" TargetMode="External"/><Relationship Id="rIdax9t9oys62l6-mxsten8o" Type="http://schemas.openxmlformats.org/officeDocument/2006/relationships/hyperlink" Target="https://www.karyainovasi.co.id" TargetMode="External"/><Relationship Id="rIdikivqvqga6qollbhhl8t_" Type="http://schemas.openxmlformats.org/officeDocument/2006/relationships/hyperlink" Target="https://www.mediacipta.co.id" TargetMode="External"/><Relationship Id="rIdn9_rbxhe8euqsxupmbaq1" Type="http://schemas.openxmlformats.org/officeDocument/2006/relationships/hyperlink" Target="https://www.successcoaching.com/certification" TargetMode="External"/><Relationship Id="rIdhqe_cziowjbrnxd4ykpav" Type="http://schemas.openxmlformats.org/officeDocument/2006/relationships/hyperlink" Target="https://trailhead.salesforce.com/certification" TargetMode="External"/><Relationship Id="rIdywtlx56knhckscmuuizhb" Type="http://schemas.openxmlformats.org/officeDocument/2006/relationships/hyperlink" Target="https://jurnalmanajemen.id/artikel/loyalitas-digital" TargetMode="External"/><Relationship Id="rIdclmjvh78o9-bvbaaxlrn2" Type="http://schemas.openxmlformats.org/officeDocument/2006/relationships/hyperlink" Target="https://www.solusidigital.co.id/onboarding" TargetMode="External"/><Relationship Id="rId5nsqv6uxatyz75ko8jgfq" Type="http://schemas.openxmlformats.org/officeDocument/2006/relationships/hyperlink" Target="https://www.solusidigital.co.id/dashboard" TargetMode="External"/><Relationship Id="rId02o-gyeh14_gds7gp3mvf" Type="http://schemas.openxmlformats.org/officeDocument/2006/relationships/hyperlink" Target="https://www.komunitaspelanggan.id" TargetMode="External"/><Relationship Id="rIdjdrroocjhf1owfhxl6-gs" Type="http://schemas.openxmlformats.org/officeDocument/2006/relationships/hyperlink" Target="https://www.yayasanpendidikan.org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2026-09-20T13:01:35.497Z</dcterms:created>
  <dcterms:modified xsi:type="dcterms:W3CDTF">2026-09-20T13:01:35.497Z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