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Maya Chen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Strategic Customer Success Manager | SaaS Retention &amp; Expansion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(415) 555-0132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cmjtpuqbpg2fllzy7dgqk">
        <w:r>
          <w:rPr>
            <w:sz w:val="18"/>
            <w:szCs w:val="18"/>
          </w:rPr>
          <w:t xml:space="preserve">maya.chen@example.com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4mymwfox2cnh4cnstsucb">
        <w:r>
          <w:rPr>
            <w:sz w:val="18"/>
            <w:szCs w:val="18"/>
          </w:rPr>
          <w:t xml:space="preserve">https://www.mayachen.com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450 Mission Street, Suite 1200, San Francisco, California, United States, 94107</w:t>
      </w:r>
    </w:p>
    <w:p>
      <w:pPr>
        <w:spacing w:after="200" w:line="276"/>
        <w:jc w:val="center"/>
      </w:pPr>
      <w:hyperlink w:history="1" r:id="rId9tpob1n1qjk9spttx7usc">
        <w:r>
          <w:rPr>
            <w:sz w:val="18"/>
            <w:szCs w:val="18"/>
          </w:rPr>
          <w:t xml:space="preserve">@maya-chen-csm</w:t>
        </w:r>
      </w:hyperlink>
      <w:r>
        <w:rPr>
          <w:sz w:val="18"/>
          <w:szCs w:val="18"/>
        </w:rPr>
        <w:t xml:space="preserve"> • </w:t>
      </w:r>
      <w:hyperlink w:history="1" r:id="rIdlrzn5aaw6wxg19vbdv2t9">
        <w:r>
          <w:rPr>
            <w:sz w:val="18"/>
            <w:szCs w:val="18"/>
          </w:rPr>
          <w:t xml:space="preserve">@maya.chen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Basics</w:t>
      </w:r>
    </w:p>
    <w:p>
      <w:pPr>
        <w:spacing w:after="100" w:line="276"/>
      </w:pPr>
      <w:r>
        <w:rPr>
          <w:sz w:val="20"/>
          <w:szCs w:val="20"/>
        </w:rPr>
        <w:t xml:space="preserve">Customer Success Manager with 6+ years of experience driving retention, product adoption, and expansion revenue for B2B SaaS companies. Skilled at building trusted relationships with executive stakeholders and translating customer goals into measurable business outcomes.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Manage a $4.2M book of business across 45 mid-market and enterprise accounts, consistently exceeding net revenue retention targets.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Designed a customer health scoring model that reduced churn by 18% and increased expansion pipeline by 32%.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Lead cross-functional initiatives with Product, Sales, and Support to improve onboarding, QBRs, and customer advocacy.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Known for data-informed storytelling, empathetic communication, and a proactive, solution-oriented approach.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Education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University of Washington</w:t>
      </w:r>
      <w:r>
        <w:rPr>
          <w:sz w:val="18"/>
          <w:szCs w:val="18"/>
        </w:rPr>
        <w:t xml:space="preserve">	</w:t>
      </w:r>
      <w:hyperlink w:history="1" r:id="rId-bixq8kz8wqo5hcqfhke_">
        <w:r>
          <w:rPr>
            <w:sz w:val="18"/>
            <w:szCs w:val="18"/>
          </w:rPr>
          <w:t xml:space="preserve">https://www.washington.edu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Bachelor, Business Administration and Marketing, Score: 3.7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2014–Jun 2018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Graduated cum laude with a focus on customer strategy and B2B marketing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Completed capstone project on reducing churn in subscription-based businesses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Served as vice president of the undergraduate marketing association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Courses: </w:t>
      </w:r>
      <w:r>
        <w:rPr>
          <w:sz w:val="20"/>
          <w:szCs w:val="20"/>
        </w:rPr>
        <w:t xml:space="preserve">Customer Relationship Management, Organizational Behavior, Data Analytics for Business, Negotiation and Conflict Resolution, Marketing Analytics, Project Management, Business Communication, Consumer Behavior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Work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CloudLoop</w:t>
      </w:r>
      <w:r>
        <w:rPr>
          <w:sz w:val="18"/>
          <w:szCs w:val="18"/>
        </w:rPr>
        <w:t xml:space="preserve">	</w:t>
      </w:r>
      <w:hyperlink w:history="1" r:id="rId2uky4kpdp5ks8_emis4s7">
        <w:r>
          <w:rPr>
            <w:sz w:val="18"/>
            <w:szCs w:val="18"/>
          </w:rPr>
          <w:t xml:space="preserve">https://www.cloudloop.com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Senior Customer Success Manager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2021–Present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Own strategic relationships with 45 enterprise and mid-market accounts representing $4.2M in ARR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Achieved 118% net revenue retention in FY2023 through proactive renewals, upsells, and multi-threading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Built a customer health score model using product usage, support tickets, and NPS to prioritize risk and growth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Facilitate executive business reviews and quarterly success plans with C-level stakeholders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Partner with Product to relay customer feedback, influencing roadmap decisions for three major releases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Mentor two customer success associates and lead onboarding for new CSM hires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Customer Health Scoring, QBR Facilitation, Churn Reduction, Upsell &amp; Cross-sell, Executive Business Reviews, Renewal Management, Team Leadership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BrightDesk</w:t>
      </w:r>
      <w:r>
        <w:rPr>
          <w:sz w:val="18"/>
          <w:szCs w:val="18"/>
        </w:rPr>
        <w:t xml:space="preserve">	</w:t>
      </w:r>
      <w:hyperlink w:history="1" r:id="rIdotdm0roaf22-l3a96dhsi">
        <w:r>
          <w:rPr>
            <w:sz w:val="18"/>
            <w:szCs w:val="18"/>
          </w:rPr>
          <w:t xml:space="preserve">https://www.brightdesk.com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Customer Success Associate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 2018–Feb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Managed a portfolio of 80 SMB accounts with a combined ARR of $1.1M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Improved onboarding completion rate from 62% to 89% by redesigning the welcome journey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Reduced average first-response time from 8 hours to 45 minutes by implementing triage workflows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Conducted quarterly business reviews and identified expansion opportunities totaling $240K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Documented 30+ help center articles and led customer webinars on best practices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Onboarding, SMB Accounts, Customer Journey Mapping, Support Triage, Webinars, Expansion Revenue, Product Adoption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Languages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English: </w:t>
      </w:r>
      <w:r>
        <w:rPr>
          <w:sz w:val="20"/>
          <w:szCs w:val="20"/>
        </w:rPr>
        <w:t xml:space="preserve">Native or Bilingual Proficiency, Keywords: Native speaker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Spanish: </w:t>
      </w:r>
      <w:r>
        <w:rPr>
          <w:sz w:val="20"/>
          <w:szCs w:val="20"/>
        </w:rPr>
        <w:t xml:space="preserve">Full Professional Proficiency, Keywords: DELE B2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Mandarin: </w:t>
      </w:r>
      <w:r>
        <w:rPr>
          <w:sz w:val="20"/>
          <w:szCs w:val="20"/>
        </w:rPr>
        <w:t xml:space="preserve">Limited Working Proficiency, Keywords: Conversational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Skills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Customer Success Management: </w:t>
      </w:r>
      <w:r>
        <w:rPr>
          <w:sz w:val="20"/>
          <w:szCs w:val="20"/>
        </w:rPr>
        <w:t xml:space="preserve">Expert, Keywords: Customer Health Scoring, QBR Facilitation, Churn Reduction, Renewal Management, Executive Business Reviews, Customer Journey Mapping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Account Growth: </w:t>
      </w:r>
      <w:r>
        <w:rPr>
          <w:sz w:val="20"/>
          <w:szCs w:val="20"/>
        </w:rPr>
        <w:t xml:space="preserve">Advanced, Keywords: Upsell &amp; Cross-sell, Expansion Revenue, Account Planning, Negotiation, Stakeholder Management, Customer Advocacy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Data &amp; Analytics: </w:t>
      </w:r>
      <w:r>
        <w:rPr>
          <w:sz w:val="20"/>
          <w:szCs w:val="20"/>
        </w:rPr>
        <w:t xml:space="preserve">Advanced, Keywords: Salesforce, Gainsight, Looker, SQL, NPS, CSAT, SaaS Metrics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Leadership &amp; Collaboration: </w:t>
      </w:r>
      <w:r>
        <w:rPr>
          <w:sz w:val="20"/>
          <w:szCs w:val="20"/>
        </w:rPr>
        <w:t xml:space="preserve">Advanced, Keywords: Team Leadership, Mentoring, Cross-functional Collaboration, Process Improvement, Project Management, Communication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Tools: </w:t>
      </w:r>
      <w:r>
        <w:rPr>
          <w:sz w:val="20"/>
          <w:szCs w:val="20"/>
        </w:rPr>
        <w:t xml:space="preserve">Intermediate, Keywords: Zendesk, Jira, Slack, HubSpot, Google Workspace, Notion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Awards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Customer Success Leader of the Quarter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CloudLoop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 2023</w:t>
      </w:r>
    </w:p>
    <w:p>
      <w:pPr>
        <w:spacing w:after="100" w:line="276"/>
      </w:pPr>
      <w:r>
        <w:rPr>
          <w:sz w:val="20"/>
          <w:szCs w:val="20"/>
        </w:rPr>
        <w:t xml:space="preserve">Recognized for achieving the highest net revenue retention and expansion attainment across the customer success team in Q2 2023.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President's Award for Service Excellence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BrightDesk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May 2019</w:t>
      </w:r>
    </w:p>
    <w:p>
      <w:pPr>
        <w:spacing w:after="100" w:line="276"/>
      </w:pPr>
      <w:r>
        <w:rPr>
          <w:sz w:val="20"/>
          <w:szCs w:val="20"/>
        </w:rPr>
        <w:t xml:space="preserve">Awarded for outstanding customer satisfaction scores and for leading a cross-team initiative that improved onboarding efficiency.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Certificates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Certified Customer Success Manager (CCSM)</w:t>
      </w:r>
      <w:r>
        <w:rPr>
          <w:sz w:val="18"/>
          <w:szCs w:val="18"/>
        </w:rPr>
        <w:t xml:space="preserve">	</w:t>
      </w:r>
      <w:hyperlink w:history="1" r:id="rId949hxq27fb8ctxbrrg8c5">
        <w:r>
          <w:rPr>
            <w:sz w:val="18"/>
            <w:szCs w:val="18"/>
          </w:rPr>
          <w:t xml:space="preserve">https://www.successcoaching.com/certified-customer-success-manager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SuccessCOACHING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Feb 2022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Customer Success Certification</w:t>
      </w:r>
      <w:r>
        <w:rPr>
          <w:sz w:val="18"/>
          <w:szCs w:val="18"/>
        </w:rPr>
        <w:t xml:space="preserve">	</w:t>
      </w:r>
      <w:hyperlink w:history="1" r:id="rIdirpdkz-cdxbxqok1tq3mq">
        <w:r>
          <w:rPr>
            <w:sz w:val="18"/>
            <w:szCs w:val="18"/>
          </w:rPr>
          <w:t xml:space="preserve">https://academy.hubspot.com/courses/customer-success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HubSpot Academy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2021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Salesforce Certified Administrator</w:t>
      </w:r>
      <w:r>
        <w:rPr>
          <w:sz w:val="18"/>
          <w:szCs w:val="18"/>
        </w:rPr>
        <w:t xml:space="preserve">	</w:t>
      </w:r>
      <w:hyperlink w:history="1" r:id="rIdp4tvrdqfik0g4wannsxb2">
        <w:r>
          <w:rPr>
            <w:sz w:val="18"/>
            <w:szCs w:val="18"/>
          </w:rPr>
          <w:t xml:space="preserve">https://trailhead.salesforce.com/credentials/administrator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Salesforce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Nov 2020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Publications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The Retention Playbook for Mid-Market SaaS</w:t>
      </w:r>
      <w:r>
        <w:rPr>
          <w:sz w:val="18"/>
          <w:szCs w:val="18"/>
        </w:rPr>
        <w:t xml:space="preserve">	</w:t>
      </w:r>
      <w:hyperlink w:history="1" r:id="rIdzwwaf4obfx4amclnn-xqo">
        <w:r>
          <w:rPr>
            <w:sz w:val="18"/>
            <w:szCs w:val="18"/>
          </w:rPr>
          <w:t xml:space="preserve">https://www.customersuccesscollective.com/retention-playbook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Customer Success Collective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Practical framework for diagnosing churn risk using product usage, support signals, and stakeholder maps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Includes templates for health scores, executive business reviews, and renewal negotiations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Featured in the Customer Success Collective weekly newsletter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Projects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Customer Health Score 2.0</w:t>
      </w:r>
      <w:r>
        <w:rPr>
          <w:sz w:val="18"/>
          <w:szCs w:val="18"/>
        </w:rPr>
        <w:t xml:space="preserve">	</w:t>
      </w:r>
      <w:hyperlink w:history="1" r:id="rId4_zanrtvccnoqo2jokinm">
        <w:r>
          <w:rPr>
            <w:sz w:val="18"/>
            <w:szCs w:val="18"/>
          </w:rPr>
          <w:t xml:space="preserve">https://www.cloudloop.com/customer-health-score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Redesigned the customer health scoring model to predict churn and expansion more accurately.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2023–Aug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Consolidated data from Salesforce, Gainsight, Zendesk, and product analytics into a single health score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Built a weighted model with 12 signals, including login frequency, support sentiment, and executive engagement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Reduced false-positive risk alerts by 40% and increased CSM efficiency by 15%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Health Score, Churn Prediction, Salesforce, Gainsight, Data Modeling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CSM Onboarding Portal</w:t>
      </w:r>
      <w:r>
        <w:rPr>
          <w:sz w:val="18"/>
          <w:szCs w:val="18"/>
        </w:rPr>
        <w:t xml:space="preserve">	</w:t>
      </w:r>
      <w:hyperlink w:history="1" r:id="rIdir25jpr-2jwnvicnoslo3">
        <w:r>
          <w:rPr>
            <w:sz w:val="18"/>
            <w:szCs w:val="18"/>
          </w:rPr>
          <w:t xml:space="preserve">https://www.cloudloop.com/csm-onboarding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Internal portal that centralizes onboarding resources, playbooks, and certification paths for new CSMs.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Apr 2022–Oct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Reduced new CSM ramp time from 12 weeks to 7 weeks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Standardized onboarding checklists, call frameworks, and product certification milestones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Adopted by the entire customer success organization across three regions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Onboarding, Enablement, Documentation, Process Design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Interests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Community Building</w:t>
      </w:r>
      <w:r>
        <w:rPr>
          <w:sz w:val="20"/>
          <w:szCs w:val="20"/>
        </w:rPr>
        <w:t xml:space="preserve">: Customer Success Meetups, Mentorship, Networking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Content Creation</w:t>
      </w:r>
      <w:r>
        <w:rPr>
          <w:sz w:val="20"/>
          <w:szCs w:val="20"/>
        </w:rPr>
        <w:t xml:space="preserve">: Podcasting, Writing, Video Editing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Wellbeing</w:t>
      </w:r>
      <w:r>
        <w:rPr>
          <w:sz w:val="20"/>
          <w:szCs w:val="20"/>
        </w:rPr>
        <w:t xml:space="preserve">: Yoga, Hiking, Meditation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Travel</w:t>
      </w:r>
      <w:r>
        <w:rPr>
          <w:sz w:val="20"/>
          <w:szCs w:val="20"/>
        </w:rPr>
        <w:t xml:space="preserve">: Cultural Exploration, Food, Photography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Volunteer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Women in Customer Success</w:t>
      </w:r>
      <w:r>
        <w:rPr>
          <w:sz w:val="18"/>
          <w:szCs w:val="18"/>
        </w:rPr>
        <w:t xml:space="preserve">	</w:t>
      </w:r>
      <w:hyperlink w:history="1" r:id="rIdo0fbnq9vvk4_zrjtgcd_2">
        <w:r>
          <w:rPr>
            <w:sz w:val="18"/>
            <w:szCs w:val="18"/>
          </w:rPr>
          <w:t xml:space="preserve">https://www.womenincustomersuccess.org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Mentor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2022–Dec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Mentor early-career customer success professionals through monthly 1:1 sessions and resume reviews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Lead quarterly workshops on executive communication, negotiation, and career development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Helped 12 mentees secure promotions or new roles in customer success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mjtpuqbpg2fllzy7dgqk" Type="http://schemas.openxmlformats.org/officeDocument/2006/relationships/hyperlink" Target="mailto:maya.chen@example.com" TargetMode="External"/><Relationship Id="rId4mymwfox2cnh4cnstsucb" Type="http://schemas.openxmlformats.org/officeDocument/2006/relationships/hyperlink" Target="https://www.mayachen.com" TargetMode="External"/><Relationship Id="rId9tpob1n1qjk9spttx7usc" Type="http://schemas.openxmlformats.org/officeDocument/2006/relationships/hyperlink" Target="https://www.linkedin.com/in/maya-chen-csm" TargetMode="External"/><Relationship Id="rIdlrzn5aaw6wxg19vbdv2t9" Type="http://schemas.openxmlformats.org/officeDocument/2006/relationships/hyperlink" Target="https://medium.com/@maya.chen" TargetMode="External"/><Relationship Id="rId-bixq8kz8wqo5hcqfhke_" Type="http://schemas.openxmlformats.org/officeDocument/2006/relationships/hyperlink" Target="https://www.washington.edu" TargetMode="External"/><Relationship Id="rId2uky4kpdp5ks8_emis4s7" Type="http://schemas.openxmlformats.org/officeDocument/2006/relationships/hyperlink" Target="https://www.cloudloop.com" TargetMode="External"/><Relationship Id="rIdotdm0roaf22-l3a96dhsi" Type="http://schemas.openxmlformats.org/officeDocument/2006/relationships/hyperlink" Target="https://www.brightdesk.com" TargetMode="External"/><Relationship Id="rId949hxq27fb8ctxbrrg8c5" Type="http://schemas.openxmlformats.org/officeDocument/2006/relationships/hyperlink" Target="https://www.successcoaching.com/certified-customer-success-manager" TargetMode="External"/><Relationship Id="rIdirpdkz-cdxbxqok1tq3mq" Type="http://schemas.openxmlformats.org/officeDocument/2006/relationships/hyperlink" Target="https://academy.hubspot.com/courses/customer-success" TargetMode="External"/><Relationship Id="rIdp4tvrdqfik0g4wannsxb2" Type="http://schemas.openxmlformats.org/officeDocument/2006/relationships/hyperlink" Target="https://trailhead.salesforce.com/credentials/administrator" TargetMode="External"/><Relationship Id="rIdzwwaf4obfx4amclnn-xqo" Type="http://schemas.openxmlformats.org/officeDocument/2006/relationships/hyperlink" Target="https://www.customersuccesscollective.com/retention-playbook" TargetMode="External"/><Relationship Id="rId4_zanrtvccnoqo2jokinm" Type="http://schemas.openxmlformats.org/officeDocument/2006/relationships/hyperlink" Target="https://www.cloudloop.com/customer-health-score" TargetMode="External"/><Relationship Id="rIdir25jpr-2jwnvicnoslo3" Type="http://schemas.openxmlformats.org/officeDocument/2006/relationships/hyperlink" Target="https://www.cloudloop.com/csm-onboarding" TargetMode="External"/><Relationship Id="rIdo0fbnq9vvk4_zrjtgcd_2" Type="http://schemas.openxmlformats.org/officeDocument/2006/relationships/hyperlink" Target="https://www.womenincustomersuccess.org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2026-09-20T13:01:20.099Z</dcterms:created>
  <dcterms:modified xsi:type="dcterms:W3CDTF">2026-09-20T13:01:20.099Z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