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Carlos Mendoza Ruiz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Ejecutivo de Cuentas Senior | Ventas B2B SaaS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+34 612 345 678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yr5kt6xkzllaypmgxhq3o">
        <w:r>
          <w:rPr>
            <w:sz w:val="18"/>
            <w:szCs w:val="18"/>
          </w:rPr>
          <w:t xml:space="preserve">carlos.mendoza@ventaspro.es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cvz0nd0oqfsn4vkuyftso">
        <w:r>
          <w:rPr>
            <w:sz w:val="18"/>
            <w:szCs w:val="18"/>
          </w:rPr>
          <w:t xml:space="preserve">https://www.carlosmendoza.es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Calle de Serrano 45, Madrid, Comunidad de Madrid, España, 28001</w:t>
      </w:r>
    </w:p>
    <w:p>
      <w:pPr>
        <w:spacing w:after="200" w:line="276"/>
        <w:jc w:val="center"/>
      </w:pPr>
      <w:hyperlink w:history="1" r:id="rId18c_lamt0a2fsrqj_jyef">
        <w:r>
          <w:rPr>
            <w:sz w:val="18"/>
            <w:szCs w:val="18"/>
          </w:rPr>
          <w:t xml:space="preserve">@carlosmendozaruiz</w:t>
        </w:r>
      </w:hyperlink>
      <w:r>
        <w:rPr>
          <w:sz w:val="18"/>
          <w:szCs w:val="18"/>
        </w:rPr>
        <w:t xml:space="preserve"> • </w:t>
      </w:r>
      <w:hyperlink w:history="1" r:id="rIdm3bqxk17fvz4zyrzo6oph">
        <w:r>
          <w:rPr>
            <w:sz w:val="18"/>
            <w:szCs w:val="18"/>
          </w:rPr>
          <w:t xml:space="preserve">@carlosmendoza_es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Información básica</w:t>
      </w:r>
    </w:p>
    <w:p>
      <w:pPr>
        <w:spacing w:after="100" w:line="276"/>
      </w:pPr>
      <w:r>
        <w:rPr>
          <w:sz w:val="20"/>
          <w:szCs w:val="20"/>
        </w:rPr>
        <w:t xml:space="preserve">Ejecutivo de cuentas con más de 7 años de experiencia en ventas B2B y SaaS, especializado en la gestión del ciclo completo de ventas y en la construcción de relaciones duraderas con grandes cuentas.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Historial comprobado de superación de cuotas anuales superiores a 1,2 M€.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Experto en prospección, negociación y cierre de acuerdos con responsables de decisión de alto nivel.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Dominio de Salesforce, HubSpot y LinkedIn Sales Navigator para la gestión del embudo de ventas y la previsión comercial.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Apasionado por las ventas consultivas y el desarrollo de equipos comerciales de alto rendimiento.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Educación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Universidad Complutense de Madrid</w:t>
      </w:r>
      <w:r>
        <w:rPr>
          <w:sz w:val="18"/>
          <w:szCs w:val="18"/>
        </w:rPr>
        <w:t xml:space="preserve">	</w:t>
      </w:r>
      <w:hyperlink w:history="1" r:id="rIdymjfdzurnrvu3hym1_sat">
        <w:r>
          <w:rPr>
            <w:sz w:val="18"/>
            <w:szCs w:val="18"/>
          </w:rPr>
          <w:t xml:space="preserve">https://www.ucm.es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Licenciatura, Administración y Dirección de Empresas, Puntuación: 8.7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 2012–jun 2016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Formación sólida en estrategias de ventas, análisis de mercados y gestión de equipos comerciales.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Participación en el programa de prácticas en el departamento comercial de una consultora tecnológica.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Trabajo de fin de grado sobre optimización de embudos de ventas B2B, calificado con matrícula de honor.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Cursos: </w:t>
      </w:r>
      <w:r>
        <w:rPr>
          <w:sz w:val="20"/>
          <w:szCs w:val="20"/>
        </w:rPr>
        <w:t xml:space="preserve">Dirección Comercial, Marketing Estratégico, Negociación Comercial, Análisis Financiero, Gestión de Recursos Humanos, Comportamiento Organizacional, Estadística Aplicada a la Empresa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Experiencia laboral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Soluciones CloudSales</w:t>
      </w:r>
      <w:r>
        <w:rPr>
          <w:sz w:val="18"/>
          <w:szCs w:val="18"/>
        </w:rPr>
        <w:t xml:space="preserve">	</w:t>
      </w:r>
      <w:hyperlink w:history="1" r:id="rIdgozu7d5lemab0zhmsd7i8">
        <w:r>
          <w:rPr>
            <w:sz w:val="18"/>
            <w:szCs w:val="18"/>
          </w:rPr>
          <w:t xml:space="preserve">https://www.solucionescloudsales.es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Ejecutivo de Cuentas Senior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ene 2021 hasta la fecha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Gestioné una cartera de más de 40 grandes cuentas del sector tecnológico, con un valor medio anual de 180.000 €.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Superé la cuota anual en un 145%, 132% y 158% durante los últimos tres ejercicios fiscales.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Lideré la estrategia de ventas consultivas, coordinando equipos de preventa, producto y legal para cerrar acuerdos complejos.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Implementé un manual de ventas que redujo el ciclo de venta en un 22% y aumentó la tasa de cierre en un 18%.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Fui mentor de dos ejecutivos junior, ambos alcanzaron el 100% de su cuota en el primer año.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Palabras clave: </w:t>
      </w:r>
      <w:r>
        <w:rPr>
          <w:sz w:val="20"/>
          <w:szCs w:val="20"/>
        </w:rPr>
        <w:t xml:space="preserve">Ventas B2B, SaaS, Gestión de cuentas, Negociación, CRM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Innova Software Ibérica</w:t>
      </w:r>
      <w:r>
        <w:rPr>
          <w:sz w:val="18"/>
          <w:szCs w:val="18"/>
        </w:rPr>
        <w:t xml:space="preserve">	</w:t>
      </w:r>
      <w:hyperlink w:history="1" r:id="rIdzahn5ks3wqib8psz1mxer">
        <w:r>
          <w:rPr>
            <w:sz w:val="18"/>
            <w:szCs w:val="18"/>
          </w:rPr>
          <w:t xml:space="preserve">https://www.innovasoftware.es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Ejecutivo de Cuentas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feb 2018–dic 2020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Responsable del ciclo completo de ventas para pymes y medianas empresas, desde la prospección hasta el cierre y la renovación.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Generé más de 2,5 M€ en ingresos recurrentes anuales (ARR) mediante la venta de licencias y servicios de implantación.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Aumenté la retención de clientes en un 30% gracias a un seguimiento proactivo y a la identificación de oportunidades de venta adicional.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Colaboré con el equipo de mercadotecnia en la creación de campañas de generación de oportunidades que duplicaron las oportunidades cualificadas.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Palabras clave: </w:t>
      </w:r>
      <w:r>
        <w:rPr>
          <w:sz w:val="20"/>
          <w:szCs w:val="20"/>
        </w:rPr>
        <w:t xml:space="preserve">Prospección, Salesforce, Cierre de ventas, Métricas, Venta adicional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Grupo Comercial Mediterráneo</w:t>
      </w:r>
      <w:r>
        <w:rPr>
          <w:sz w:val="18"/>
          <w:szCs w:val="18"/>
        </w:rPr>
        <w:t xml:space="preserve">	</w:t>
      </w:r>
      <w:hyperlink w:history="1" r:id="rIdf054avlh_lovdna-zgopo">
        <w:r>
          <w:rPr>
            <w:sz w:val="18"/>
            <w:szCs w:val="18"/>
          </w:rPr>
          <w:t xml:space="preserve">https://www.grupomediterraneo.es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Representante de Ventas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jul 2016–ene 2018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Atendí una cartera de más de 200 clientes minoristas, realizando visitas comerciales y gestión telefónica.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Incrementé las ventas de la zona asignada en un 25% durante el primer año mediante técnicas de venta cruzada.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Negocié condiciones comerciales, descuentos y plazos de entrega, mejorando el margen bruto en un 12%.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Utilicé el CRM corporativo para registrar oportunidades, previsión de ventas y seguimiento postventa.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Palabras clave: </w:t>
      </w:r>
      <w:r>
        <w:rPr>
          <w:sz w:val="20"/>
          <w:szCs w:val="20"/>
        </w:rPr>
        <w:t xml:space="preserve">Ventas directas, CRM, Atención al cliente, Ventas cruzadas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Idiomas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Español: </w:t>
      </w:r>
      <w:r>
        <w:rPr>
          <w:sz w:val="20"/>
          <w:szCs w:val="20"/>
        </w:rPr>
        <w:t xml:space="preserve">Competencia nativa o bilingüe, Palabras clave: Nativo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Inglés: </w:t>
      </w:r>
      <w:r>
        <w:rPr>
          <w:sz w:val="20"/>
          <w:szCs w:val="20"/>
        </w:rPr>
        <w:t xml:space="preserve">Competencia profesional plena, Palabras clave: C1, Negociación, Presentaciones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Francés: </w:t>
      </w:r>
      <w:r>
        <w:rPr>
          <w:sz w:val="20"/>
          <w:szCs w:val="20"/>
        </w:rPr>
        <w:t xml:space="preserve">Competencia limitada de trabajo, Palabras clave: A2, Conversación básica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Competencias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Ventas B2B: </w:t>
      </w:r>
      <w:r>
        <w:rPr>
          <w:sz w:val="20"/>
          <w:szCs w:val="20"/>
        </w:rPr>
        <w:t xml:space="preserve">Experto, Palabras clave: Negociación, Prospección, Cierre de ventas, Cuentas clave, Venta adicional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CRM y Herramientas: </w:t>
      </w:r>
      <w:r>
        <w:rPr>
          <w:sz w:val="20"/>
          <w:szCs w:val="20"/>
        </w:rPr>
        <w:t xml:space="preserve">Avanzado, Palabras clave: Salesforce, HubSpot, LinkedIn Sales Navigator, Excel avanzado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Habilidades Comerciales: </w:t>
      </w:r>
      <w:r>
        <w:rPr>
          <w:sz w:val="20"/>
          <w:szCs w:val="20"/>
        </w:rPr>
        <w:t xml:space="preserve">Experto, Palabras clave: Presentaciones, Comunicación, Gestión del tiempo, Trabajo en equipo, Liderazgo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Premios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Mejor Ejecutivo de Cuentas del Año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Soluciones CloudSales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dic 2023</w:t>
      </w:r>
    </w:p>
    <w:p>
      <w:pPr>
        <w:spacing w:after="100" w:line="276"/>
      </w:pPr>
      <w:r>
        <w:rPr>
          <w:sz w:val="20"/>
          <w:szCs w:val="20"/>
        </w:rPr>
        <w:t xml:space="preserve">Reconocimiento por superar el 150% de la cuota anual y por liderar la mayor operación de grandes cuentas del año, valorada en 450.000 €.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Premio a la Excelencia en Ventas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Innova Software Ibérica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nov 2019</w:t>
      </w:r>
    </w:p>
    <w:p>
      <w:pPr>
        <w:spacing w:after="100" w:line="276"/>
      </w:pPr>
      <w:r>
        <w:rPr>
          <w:sz w:val="20"/>
          <w:szCs w:val="20"/>
        </w:rPr>
        <w:t xml:space="preserve">Otorgado por alcanzar el primer puesto en el ranking de ventas durante tres trimestres consecutivos y por mejorar la satisfacción del cliente.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Certificados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Consultor Certificado en Salesforce Sales Cloud</w:t>
      </w:r>
      <w:r>
        <w:rPr>
          <w:sz w:val="18"/>
          <w:szCs w:val="18"/>
        </w:rPr>
        <w:t xml:space="preserve">	</w:t>
      </w:r>
      <w:hyperlink w:history="1" r:id="rIdfnnsnjaiaoeqx18k_jg43">
        <w:r>
          <w:rPr>
            <w:sz w:val="18"/>
            <w:szCs w:val="18"/>
          </w:rPr>
          <w:t xml:space="preserve">https://trailhead.salesforce.com/es/certification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Salesforce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2021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Certificación en Software de Ventas de HubSpot</w:t>
      </w:r>
      <w:r>
        <w:rPr>
          <w:sz w:val="18"/>
          <w:szCs w:val="18"/>
        </w:rPr>
        <w:t xml:space="preserve">	</w:t>
      </w:r>
      <w:hyperlink w:history="1" r:id="rIdw5s6efx4h97ht8m3ujamy">
        <w:r>
          <w:rPr>
            <w:sz w:val="18"/>
            <w:szCs w:val="18"/>
          </w:rPr>
          <w:t xml:space="preserve">https://academy.hubspot.com/courses/sales-software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HubSpot Academy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 2020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Certificación en Negociación Avanzada</w:t>
      </w:r>
      <w:r>
        <w:rPr>
          <w:sz w:val="18"/>
          <w:szCs w:val="18"/>
        </w:rPr>
        <w:t xml:space="preserve">	</w:t>
      </w:r>
      <w:hyperlink w:history="1" r:id="rIdym_8uf4tpmhdbkvjpvhya">
        <w:r>
          <w:rPr>
            <w:sz w:val="18"/>
            <w:szCs w:val="18"/>
          </w:rPr>
          <w:t xml:space="preserve">https://www.esade.edu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ESADE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 2019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Publicaciones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Cómo construir relaciones comerciales duraderas en SaaS</w:t>
      </w:r>
      <w:r>
        <w:rPr>
          <w:sz w:val="18"/>
          <w:szCs w:val="18"/>
        </w:rPr>
        <w:t xml:space="preserve">	</w:t>
      </w:r>
      <w:hyperlink w:history="1" r:id="rIdev3hm4iix81fkwxp9j-dq">
        <w:r>
          <w:rPr>
            <w:sz w:val="18"/>
            <w:szCs w:val="18"/>
          </w:rPr>
          <w:t xml:space="preserve">https://www.ventasymarketing.es/articulos/relaciones-comerciales-saas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Revista Ventas &amp; Marketing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feb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Artículo sobre estrategias de retención y expansión de cuentas en empresas de software.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Incluye tácticas de venta consultiva y ejemplos de éxito en el mercado ibérico.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Proyectos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Manual de Ventas Consultivas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Diseño e implementación de un manual de ventas consultivas para el equipo comercial de Soluciones CloudSales.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2022–ago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Documenté el proceso de venta, desde la prospección hasta el cierre, con metodologías MEDDIC y SPIN Selling.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Formé a 12 comerciales en la nueva metodología, logrando un aumento del 18% en la tasa de cierre.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Integré el manual en Salesforce, automatizando tareas de seguimiento y generación de informes.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Palabras clave: </w:t>
      </w:r>
      <w:r>
        <w:rPr>
          <w:sz w:val="20"/>
          <w:szCs w:val="20"/>
        </w:rPr>
        <w:t xml:space="preserve">Ventas consultivas, Manual de ventas, Formación, MEDDIC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Campaña de Reactivación de Clientes Inactivos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Campaña para recuperar clientes inactivos de Innova Software Ibérica mediante segmentación y ofertas personalizadas.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ene 2020–jun 2020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Analicé la base de datos de clientes y segmenté por sector, tamaño y motivo de baja.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Diseñé una secuencia de contacto multicanal (correo electrónico, teléfono y LinkedIn) con mensajes personalizados.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Recuperé 38 cuentas, generando 320.000 € en ingresos adicionales en seis meses.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Palabras clave: </w:t>
      </w:r>
      <w:r>
        <w:rPr>
          <w:sz w:val="20"/>
          <w:szCs w:val="20"/>
        </w:rPr>
        <w:t xml:space="preserve">Reactivación, Segmentación, Multicanal, Marketing por correo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Intereses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Deportes</w:t>
      </w:r>
      <w:r>
        <w:rPr>
          <w:sz w:val="20"/>
          <w:szCs w:val="20"/>
        </w:rPr>
        <w:t xml:space="preserve">: Carrera, Pádel, Senderismo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Música</w:t>
      </w:r>
      <w:r>
        <w:rPr>
          <w:sz w:val="20"/>
          <w:szCs w:val="20"/>
        </w:rPr>
        <w:t xml:space="preserve">: Guitarra, Conciertos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Viajes</w:t>
      </w:r>
      <w:r>
        <w:rPr>
          <w:sz w:val="20"/>
          <w:szCs w:val="20"/>
        </w:rPr>
        <w:t xml:space="preserve">: Europa, Latinoamérica, Gastronomía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Voluntariado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Fundación Emprende Joven</w:t>
      </w:r>
      <w:r>
        <w:rPr>
          <w:sz w:val="18"/>
          <w:szCs w:val="18"/>
        </w:rPr>
        <w:t xml:space="preserve">	</w:t>
      </w:r>
      <w:hyperlink w:history="1" r:id="rIdsukki5yw4ac74p3nj8rxn">
        <w:r>
          <w:rPr>
            <w:sz w:val="18"/>
            <w:szCs w:val="18"/>
          </w:rPr>
          <w:t xml:space="preserve">https://www.emprendejoven.es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Mentor de Ventas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 2019 hasta la fecha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Ejercí como mentor de jóvenes emprendedores en la validación comercial de sus ideas de negocio.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Impartí talleres sobre prospección, propuesta de valor y técnicas de negociación.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Ayudé a más de 15 proyectos a conseguir sus primeros clientes y validar su modelo de negocio.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r5kt6xkzllaypmgxhq3o" Type="http://schemas.openxmlformats.org/officeDocument/2006/relationships/hyperlink" Target="mailto:carlos.mendoza@ventaspro.es" TargetMode="External"/><Relationship Id="rIdcvz0nd0oqfsn4vkuyftso" Type="http://schemas.openxmlformats.org/officeDocument/2006/relationships/hyperlink" Target="https://www.carlosmendoza.es" TargetMode="External"/><Relationship Id="rId18c_lamt0a2fsrqj_jyef" Type="http://schemas.openxmlformats.org/officeDocument/2006/relationships/hyperlink" Target="https://www.linkedin.com/in/carlosmendozaruiz" TargetMode="External"/><Relationship Id="rIdm3bqxk17fvz4zyrzo6oph" Type="http://schemas.openxmlformats.org/officeDocument/2006/relationships/hyperlink" Target="https://twitter.com/carlosmendoza_es" TargetMode="External"/><Relationship Id="rIdymjfdzurnrvu3hym1_sat" Type="http://schemas.openxmlformats.org/officeDocument/2006/relationships/hyperlink" Target="https://www.ucm.es" TargetMode="External"/><Relationship Id="rIdgozu7d5lemab0zhmsd7i8" Type="http://schemas.openxmlformats.org/officeDocument/2006/relationships/hyperlink" Target="https://www.solucionescloudsales.es" TargetMode="External"/><Relationship Id="rIdzahn5ks3wqib8psz1mxer" Type="http://schemas.openxmlformats.org/officeDocument/2006/relationships/hyperlink" Target="https://www.innovasoftware.es" TargetMode="External"/><Relationship Id="rIdf054avlh_lovdna-zgopo" Type="http://schemas.openxmlformats.org/officeDocument/2006/relationships/hyperlink" Target="https://www.grupomediterraneo.es" TargetMode="External"/><Relationship Id="rIdfnnsnjaiaoeqx18k_jg43" Type="http://schemas.openxmlformats.org/officeDocument/2006/relationships/hyperlink" Target="https://trailhead.salesforce.com/es/certification" TargetMode="External"/><Relationship Id="rIdw5s6efx4h97ht8m3ujamy" Type="http://schemas.openxmlformats.org/officeDocument/2006/relationships/hyperlink" Target="https://academy.hubspot.com/courses/sales-software" TargetMode="External"/><Relationship Id="rIdym_8uf4tpmhdbkvjpvhya" Type="http://schemas.openxmlformats.org/officeDocument/2006/relationships/hyperlink" Target="https://www.esade.edu" TargetMode="External"/><Relationship Id="rIdev3hm4iix81fkwxp9j-dq" Type="http://schemas.openxmlformats.org/officeDocument/2006/relationships/hyperlink" Target="https://www.ventasymarketing.es/articulos/relaciones-comerciales-saas" TargetMode="External"/><Relationship Id="rIdsukki5yw4ac74p3nj8rxn" Type="http://schemas.openxmlformats.org/officeDocument/2006/relationships/hyperlink" Target="https://www.emprendejoven.es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2026-09-20T13:00:21.898Z</dcterms:created>
  <dcterms:modified xsi:type="dcterms:W3CDTF">2026-09-20T13:00:21.898Z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