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Jordan A. Ellis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Senior Account Executive | Enterprise SaaS &amp; Strategic Partnerships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(415) 555-0138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23xi4oafxxuuaq6xzyig0">
        <w:r>
          <w:rPr>
            <w:sz w:val="18"/>
            <w:szCs w:val="18"/>
          </w:rPr>
          <w:t xml:space="preserve">jordan.ellis@example.com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gkblw7l8lgedpaamuo6sc">
        <w:r>
          <w:rPr>
            <w:sz w:val="18"/>
            <w:szCs w:val="18"/>
          </w:rPr>
          <w:t xml:space="preserve">https://www.jordanellis.com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450 Mission Street, Suite 1200, San Francisco, California, United States, 94105</w:t>
      </w:r>
    </w:p>
    <w:p>
      <w:pPr>
        <w:spacing w:after="200" w:line="276"/>
        <w:jc w:val="center"/>
      </w:pPr>
      <w:hyperlink w:history="1" r:id="rIdvv4gwyjehkqmcrcpiejfs">
        <w:r>
          <w:rPr>
            <w:sz w:val="18"/>
            <w:szCs w:val="18"/>
          </w:rPr>
          <w:t xml:space="preserve">@jordanellis</w:t>
        </w:r>
      </w:hyperlink>
      <w:r>
        <w:rPr>
          <w:sz w:val="18"/>
          <w:szCs w:val="18"/>
        </w:rPr>
        <w:t xml:space="preserve"> • </w:t>
      </w:r>
      <w:hyperlink w:history="1" r:id="rIdunsuvms4c6-pb9wbfmw_r">
        <w:r>
          <w:rPr>
            <w:sz w:val="18"/>
            <w:szCs w:val="18"/>
          </w:rPr>
          <w:t xml:space="preserve">@jordanellis_sales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Results-driven Senior Account Executive with 8+ years of experience driving revenue growth in enterprise SaaS and technology solutions.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Consistently exceeded annual quotas by 120%+ through consultative selling, strategic account planning, and C-level relationship building.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Skilled in full-cycle sales from prospecting to close, with expertise in contract negotiation, pipeline management, and cross-functional collaboration.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Adept at identifying customer pain points, delivering tailored solutions, and expanding accounts through upsell and cross-sell strategies.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University of Washington</w:t>
      </w:r>
      <w:r>
        <w:rPr>
          <w:sz w:val="18"/>
          <w:szCs w:val="18"/>
        </w:rPr>
        <w:t xml:space="preserve">	</w:t>
      </w:r>
      <w:hyperlink w:history="1" r:id="rIdwq9sep8qc88yucr27dt28">
        <w:r>
          <w:rPr>
            <w:sz w:val="18"/>
            <w:szCs w:val="18"/>
          </w:rPr>
          <w:t xml:space="preserve">https://www.washington.edu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Business Administration, Score: 3.7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2009–Jun 2013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Graduated with honors and a concentration in sales and marketing.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 a sales case competition team that placed first among 20 teams.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Completed an internship with a local tech startup, supporting lead generation and market research.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Principles of Marketing, Organizational Behavior, Financial Accounting, Business Negotiation, Strategic Management, Consumer Behavior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CloudPeak Solutions</w:t>
      </w:r>
      <w:r>
        <w:rPr>
          <w:sz w:val="18"/>
          <w:szCs w:val="18"/>
        </w:rPr>
        <w:t xml:space="preserve">	</w:t>
      </w:r>
      <w:hyperlink w:history="1" r:id="rIdbwr4hklf8dxnvkwcb-guz">
        <w:r>
          <w:rPr>
            <w:sz w:val="18"/>
            <w:szCs w:val="18"/>
          </w:rPr>
          <w:t xml:space="preserve">https://www.cloudpeaksolutions.com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Own full-cycle sales process for enterprise accounts, from prospecting to close, generating $3.5M+ in annual recurring revenue.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Exceeded annual quota by 125% in 2022 and 118% in 2023, consistently ranking in the top 5% of sales performers.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and maintained strong relationships with C-level executives, resulting in a 40% increase in account expansion.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Negotiated complex multi-year contracts, improving average deal size by 30% and reducing sales cycle by 15%.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Enterprise Sales, SaaS, Quota Attainment, C-Level Relationships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BrightWave Analytics</w:t>
      </w:r>
      <w:r>
        <w:rPr>
          <w:sz w:val="18"/>
          <w:szCs w:val="18"/>
        </w:rPr>
        <w:t xml:space="preserve">	</w:t>
      </w:r>
      <w:hyperlink w:history="1" r:id="rId1qazvafwrpuzvy7w2xcpm">
        <w:r>
          <w:rPr>
            <w:sz w:val="18"/>
            <w:szCs w:val="18"/>
          </w:rPr>
          <w:t xml:space="preserve">https://www.brightwaveanalytics.com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2017–Dec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a portfolio of 50+ mid-market accounts, achieving 110% of quota in 2018 and 2019.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Developed and executed strategic account plans, resulting in $1.2M in new business revenue.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Collaborated with marketing and product teams to align solutions with customer needs and drive retention.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Mid-Market Sales, Pipeline Management, Salesforce, Consultative Selling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Nimbus Software</w:t>
      </w:r>
      <w:r>
        <w:rPr>
          <w:sz w:val="18"/>
          <w:szCs w:val="18"/>
        </w:rPr>
        <w:t xml:space="preserve">	</w:t>
      </w:r>
      <w:hyperlink w:history="1" r:id="rIdcuk07e9geg_xb66vu5xzc">
        <w:r>
          <w:rPr>
            <w:sz w:val="18"/>
            <w:szCs w:val="18"/>
          </w:rPr>
          <w:t xml:space="preserve">https://www.nimbussoftware.com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Business Development Representative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2014–Feb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Prospected and qualified 100+ leads per month through outbound calls, emails, and social selling.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Generated $800K in qualified pipeline within first year, exceeding target by 130%.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Supported account executives with research, call preparation, and CRM data management.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Lead Generation, Outbound Sales, CRM, Cold Calling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Languages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English: </w:t>
      </w:r>
      <w:r>
        <w:rPr>
          <w:sz w:val="20"/>
          <w:szCs w:val="20"/>
        </w:rPr>
        <w:t xml:space="preserve">Native or Bilingual Proficiency, Keywords: TOEFL 115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Spanish: </w:t>
      </w:r>
      <w:r>
        <w:rPr>
          <w:sz w:val="20"/>
          <w:szCs w:val="20"/>
        </w:rPr>
        <w:t xml:space="preserve">Full Professional Proficiency, Keywords: DELE C1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Mandarin: </w:t>
      </w:r>
      <w:r>
        <w:rPr>
          <w:sz w:val="20"/>
          <w:szCs w:val="20"/>
        </w:rPr>
        <w:t xml:space="preserve">Limited Working Proficiency, Keywords: HSK 3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Enterprise Sales: </w:t>
      </w:r>
      <w:r>
        <w:rPr>
          <w:sz w:val="20"/>
          <w:szCs w:val="20"/>
        </w:rPr>
        <w:t xml:space="preserve">Expert, Keywords: Full-Cycle Sales, Quota Attainment, Contract Negotiation, Revenue Growth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Sales Tools &amp; CRM: </w:t>
      </w:r>
      <w:r>
        <w:rPr>
          <w:sz w:val="20"/>
          <w:szCs w:val="20"/>
        </w:rPr>
        <w:t xml:space="preserve">Advanced, Keywords: Salesforce, HubSpot, Outreach.io, LinkedIn Sales Navigator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Communication &amp; Leadership: </w:t>
      </w:r>
      <w:r>
        <w:rPr>
          <w:sz w:val="20"/>
          <w:szCs w:val="20"/>
        </w:rPr>
        <w:t xml:space="preserve">Expert, Keywords: C-Level Presentations, Cross-Functional Collaboration, Team Mentoring, Strategic Planning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Awards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Presidents Club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CloudPeak Solutions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2023</w:t>
      </w:r>
    </w:p>
    <w:p>
      <w:pPr>
        <w:spacing w:after="100" w:line="276"/>
      </w:pPr>
      <w:r>
        <w:rPr>
          <w:sz w:val="20"/>
          <w:szCs w:val="20"/>
        </w:rPr>
        <w:t xml:space="preserve">Recognized as top 5% of sales performers for exceeding annual quota and driving enterprise revenue growth.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Rookie of the Year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BrightWave Analytics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Dec 2018</w:t>
      </w:r>
    </w:p>
    <w:p>
      <w:pPr>
        <w:spacing w:after="100" w:line="276"/>
      </w:pPr>
      <w:r>
        <w:rPr>
          <w:sz w:val="20"/>
          <w:szCs w:val="20"/>
        </w:rPr>
        <w:t xml:space="preserve">Awarded for highest new logo acquisition and fastest ramp-up to full quota among new account executives.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Sales Professional (CSP)</w:t>
      </w:r>
      <w:r>
        <w:rPr>
          <w:sz w:val="18"/>
          <w:szCs w:val="18"/>
        </w:rPr>
        <w:t xml:space="preserve">	</w:t>
      </w:r>
      <w:hyperlink w:history="1" r:id="rId2w5lesi077racyder5lzx">
        <w:r>
          <w:rPr>
            <w:sz w:val="18"/>
            <w:szCs w:val="18"/>
          </w:rPr>
          <w:t xml:space="preserve">https://www.salesmanagement.org/csp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 Management Association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May 2019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a6nbkynqcobim5ulxzo7w">
        <w:r>
          <w:rPr>
            <w:sz w:val="18"/>
            <w:szCs w:val="18"/>
          </w:rPr>
          <w:t xml:space="preserve">https://trailhead.salesforce.com/en/credentials/administrator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2020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The Consultative SaaS Sales Playbook</w:t>
      </w:r>
      <w:r>
        <w:rPr>
          <w:sz w:val="18"/>
          <w:szCs w:val="18"/>
        </w:rPr>
        <w:t xml:space="preserve">	</w:t>
      </w:r>
      <w:hyperlink w:history="1" r:id="rId9qdkgbo9otkcr6yq3v-il">
        <w:r>
          <w:rPr>
            <w:sz w:val="18"/>
            <w:szCs w:val="18"/>
          </w:rPr>
          <w:t xml:space="preserve">https://www.saleshacker.com/consultative-saas-sales-playbook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SalesHacker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Article outlining a repeatable framework for consultative selling in SaaS.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Covers discovery, solution mapping, objection handling, and closing strategies.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Featured in SalesHacker's top 10 sales articles of 2022.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Enterprise CRM Migration</w:t>
      </w:r>
      <w:r>
        <w:rPr>
          <w:sz w:val="18"/>
          <w:szCs w:val="18"/>
        </w:rPr>
        <w:t xml:space="preserve">	</w:t>
      </w:r>
      <w:hyperlink w:history="1" r:id="rIdfl6_4syidwuoa8qshhvte">
        <w:r>
          <w:rPr>
            <w:sz w:val="18"/>
            <w:szCs w:val="18"/>
          </w:rPr>
          <w:t xml:space="preserve">https://www.cloudpeaksolutions.com/case-studies/crm-migration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Led the migration of legacy CRM to Salesforce for enterprise clients.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2021–Aug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cross-functional team of 6 to ensure seamless data migration and user adoption.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reporting time by 40% and improved pipeline visibility for sales leadership.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Delivered training sessions to 200+ users across three business units.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CRM Migration, Salesforce, Change Management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Sales Playbook Development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Created a repeatable sales playbook for mid-market segment.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2019–Jun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Documented best practices for prospecting, discovery, and objection handling.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Rolled out playbook to 25 account executives, contributing to a 15% increase in win rate.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Standardized CRM stages and reporting for improved forecasting accuracy.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Sales Playbook, Process Improvement, Training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Sports</w:t>
      </w:r>
      <w:r>
        <w:rPr>
          <w:sz w:val="20"/>
          <w:szCs w:val="20"/>
        </w:rPr>
        <w:t xml:space="preserve">: Golf, Tennis, Running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Personal Development</w:t>
      </w:r>
      <w:r>
        <w:rPr>
          <w:sz w:val="20"/>
          <w:szCs w:val="20"/>
        </w:rPr>
        <w:t xml:space="preserve">: Podcasts, Reading, Public Speaking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Bay Area Sales Mentorship Program</w:t>
      </w:r>
      <w:r>
        <w:rPr>
          <w:sz w:val="18"/>
          <w:szCs w:val="18"/>
        </w:rPr>
        <w:t xml:space="preserve">	</w:t>
      </w:r>
      <w:hyperlink w:history="1" r:id="rIdveviajbuiokq-93xhkgap">
        <w:r>
          <w:rPr>
            <w:sz w:val="18"/>
            <w:szCs w:val="18"/>
          </w:rPr>
          <w:t xml:space="preserve">https://www.bayareasalesmentors.org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2019–Present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Mentored junior sales professionals on prospecting, negotiation, and career development.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Conducted monthly workshops on consultative selling and account 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Helped mentees achieve an average 20% increase in quota attainment.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3xi4oafxxuuaq6xzyig0" Type="http://schemas.openxmlformats.org/officeDocument/2006/relationships/hyperlink" Target="mailto:jordan.ellis@example.com" TargetMode="External"/><Relationship Id="rIdgkblw7l8lgedpaamuo6sc" Type="http://schemas.openxmlformats.org/officeDocument/2006/relationships/hyperlink" Target="https://www.jordanellis.com" TargetMode="External"/><Relationship Id="rIdvv4gwyjehkqmcrcpiejfs" Type="http://schemas.openxmlformats.org/officeDocument/2006/relationships/hyperlink" Target="https://www.linkedin.com/in/jordanellis" TargetMode="External"/><Relationship Id="rIdunsuvms4c6-pb9wbfmw_r" Type="http://schemas.openxmlformats.org/officeDocument/2006/relationships/hyperlink" Target="https://twitter.com/jordanellis_sales" TargetMode="External"/><Relationship Id="rIdwq9sep8qc88yucr27dt28" Type="http://schemas.openxmlformats.org/officeDocument/2006/relationships/hyperlink" Target="https://www.washington.edu" TargetMode="External"/><Relationship Id="rIdbwr4hklf8dxnvkwcb-guz" Type="http://schemas.openxmlformats.org/officeDocument/2006/relationships/hyperlink" Target="https://www.cloudpeaksolutions.com" TargetMode="External"/><Relationship Id="rId1qazvafwrpuzvy7w2xcpm" Type="http://schemas.openxmlformats.org/officeDocument/2006/relationships/hyperlink" Target="https://www.brightwaveanalytics.com" TargetMode="External"/><Relationship Id="rIdcuk07e9geg_xb66vu5xzc" Type="http://schemas.openxmlformats.org/officeDocument/2006/relationships/hyperlink" Target="https://www.nimbussoftware.com" TargetMode="External"/><Relationship Id="rId2w5lesi077racyder5lzx" Type="http://schemas.openxmlformats.org/officeDocument/2006/relationships/hyperlink" Target="https://www.salesmanagement.org/csp" TargetMode="External"/><Relationship Id="rIda6nbkynqcobim5ulxzo7w" Type="http://schemas.openxmlformats.org/officeDocument/2006/relationships/hyperlink" Target="https://trailhead.salesforce.com/en/credentials/administrator" TargetMode="External"/><Relationship Id="rId9qdkgbo9otkcr6yq3v-il" Type="http://schemas.openxmlformats.org/officeDocument/2006/relationships/hyperlink" Target="https://www.saleshacker.com/consultative-saas-sales-playbook" TargetMode="External"/><Relationship Id="rIdfl6_4syidwuoa8qshhvte" Type="http://schemas.openxmlformats.org/officeDocument/2006/relationships/hyperlink" Target="https://www.cloudpeaksolutions.com/case-studies/crm-migration" TargetMode="External"/><Relationship Id="rIdveviajbuiokq-93xhkgap" Type="http://schemas.openxmlformats.org/officeDocument/2006/relationships/hyperlink" Target="https://www.bayareasalesmentors.org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2026-09-20T13:00:16.549Z</dcterms:created>
  <dcterms:modified xsi:type="dcterms:W3CDTF">2026-09-20T13:00:16.549Z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